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7725"/>
      </w:tblGrid>
      <w:tr w:rsidR="00E41EFC" w:rsidRPr="0022681F" w14:paraId="5BF2DEE2" w14:textId="77777777" w:rsidTr="00E41EFC">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28F155" w14:textId="77777777" w:rsidR="00E41EFC" w:rsidRPr="0022681F" w:rsidRDefault="00E41EFC">
            <w:pPr>
              <w:widowControl w:val="0"/>
              <w:spacing w:line="240" w:lineRule="auto"/>
              <w:rPr>
                <w:rFonts w:asciiTheme="minorHAnsi" w:eastAsia="Roboto" w:hAnsiTheme="minorHAnsi" w:cstheme="minorHAnsi"/>
                <w:color w:val="14171A"/>
              </w:rPr>
            </w:pPr>
            <w:r w:rsidRPr="0022681F">
              <w:rPr>
                <w:rFonts w:asciiTheme="minorHAnsi" w:eastAsia="Roboto" w:hAnsiTheme="minorHAnsi" w:cstheme="minorHAnsi"/>
                <w:color w:val="14171A"/>
              </w:rPr>
              <w:t>Welcome</w:t>
            </w:r>
          </w:p>
          <w:p w14:paraId="6DBF3C11" w14:textId="77777777" w:rsidR="00E41EFC" w:rsidRPr="0022681F" w:rsidRDefault="00E41EFC">
            <w:pPr>
              <w:widowControl w:val="0"/>
              <w:spacing w:line="240" w:lineRule="auto"/>
              <w:rPr>
                <w:rFonts w:asciiTheme="minorHAnsi" w:eastAsia="Roboto" w:hAnsiTheme="minorHAnsi" w:cstheme="minorHAnsi"/>
                <w:color w:val="14171A"/>
              </w:rPr>
            </w:pPr>
            <w:r w:rsidRPr="0022681F">
              <w:rPr>
                <w:rFonts w:asciiTheme="minorHAnsi" w:eastAsia="Roboto" w:hAnsiTheme="minorHAnsi" w:cstheme="minorHAnsi"/>
                <w:color w:val="14171A"/>
              </w:rPr>
              <w:t>1:00 pm</w:t>
            </w:r>
          </w:p>
        </w:tc>
        <w:tc>
          <w:tcPr>
            <w:tcW w:w="7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70517C" w14:textId="77777777" w:rsidR="00E41EFC" w:rsidRPr="0022681F" w:rsidRDefault="00E41EFC">
            <w:pPr>
              <w:widowControl w:val="0"/>
              <w:spacing w:line="240" w:lineRule="auto"/>
              <w:rPr>
                <w:rFonts w:asciiTheme="minorHAnsi" w:eastAsia="Roboto" w:hAnsiTheme="minorHAnsi" w:cstheme="minorHAnsi"/>
                <w:color w:val="14171A"/>
              </w:rPr>
            </w:pPr>
            <w:r w:rsidRPr="0022681F">
              <w:rPr>
                <w:rFonts w:asciiTheme="minorHAnsi" w:eastAsia="Roboto" w:hAnsiTheme="minorHAnsi" w:cstheme="minorHAnsi"/>
                <w:color w:val="14171A"/>
              </w:rPr>
              <w:t>Welcome to National Injury Prevention Day Twitter chat! Use #BeInjuryFree in all responses &amp; respond to each question (Q1, Q2, Q3…) w/ answer (A1, A2, A3…). 1st question coming soon!</w:t>
            </w:r>
          </w:p>
        </w:tc>
      </w:tr>
      <w:tr w:rsidR="00E41EFC" w:rsidRPr="0022681F" w14:paraId="2713CEC9" w14:textId="77777777" w:rsidTr="00E41EFC">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5D5FF8" w14:textId="77777777" w:rsidR="00E41EFC" w:rsidRPr="0022681F" w:rsidRDefault="00E41EFC">
            <w:pPr>
              <w:widowControl w:val="0"/>
              <w:spacing w:line="240" w:lineRule="auto"/>
              <w:rPr>
                <w:rFonts w:asciiTheme="minorHAnsi" w:eastAsia="Roboto" w:hAnsiTheme="minorHAnsi" w:cstheme="minorHAnsi"/>
                <w:color w:val="14171A"/>
              </w:rPr>
            </w:pPr>
            <w:r w:rsidRPr="0022681F">
              <w:rPr>
                <w:rFonts w:asciiTheme="minorHAnsi" w:eastAsia="Roboto" w:hAnsiTheme="minorHAnsi" w:cstheme="minorHAnsi"/>
                <w:color w:val="14171A"/>
              </w:rPr>
              <w:t>Icebreaker</w:t>
            </w:r>
          </w:p>
          <w:p w14:paraId="0C3754BC" w14:textId="77777777" w:rsidR="00E41EFC" w:rsidRPr="0022681F" w:rsidRDefault="00E41EFC">
            <w:pPr>
              <w:widowControl w:val="0"/>
              <w:spacing w:line="240" w:lineRule="auto"/>
              <w:rPr>
                <w:rFonts w:asciiTheme="minorHAnsi" w:eastAsia="Roboto" w:hAnsiTheme="minorHAnsi" w:cstheme="minorHAnsi"/>
                <w:color w:val="14171A"/>
              </w:rPr>
            </w:pPr>
            <w:r w:rsidRPr="0022681F">
              <w:rPr>
                <w:rFonts w:asciiTheme="minorHAnsi" w:eastAsia="Roboto" w:hAnsiTheme="minorHAnsi" w:cstheme="minorHAnsi"/>
                <w:color w:val="14171A"/>
              </w:rPr>
              <w:t>1:01 pm EST</w:t>
            </w:r>
          </w:p>
        </w:tc>
        <w:tc>
          <w:tcPr>
            <w:tcW w:w="7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C52873" w14:textId="77777777" w:rsidR="00E41EFC" w:rsidRPr="0022681F" w:rsidRDefault="00E41EFC">
            <w:pPr>
              <w:widowControl w:val="0"/>
              <w:spacing w:line="240" w:lineRule="auto"/>
              <w:rPr>
                <w:rFonts w:asciiTheme="minorHAnsi" w:eastAsia="Roboto" w:hAnsiTheme="minorHAnsi" w:cstheme="minorHAnsi"/>
                <w:color w:val="14171A"/>
              </w:rPr>
            </w:pPr>
            <w:r w:rsidRPr="0022681F">
              <w:rPr>
                <w:rFonts w:asciiTheme="minorHAnsi" w:eastAsia="Roboto" w:hAnsiTheme="minorHAnsi" w:cstheme="minorHAnsi"/>
                <w:color w:val="14171A"/>
              </w:rPr>
              <w:t>Introduce yourselves below! Who are you? Where are you from?</w:t>
            </w:r>
          </w:p>
          <w:p w14:paraId="5FABC63F" w14:textId="77777777" w:rsidR="00A51030" w:rsidRPr="0022681F" w:rsidRDefault="00A51030" w:rsidP="00A51030">
            <w:pPr>
              <w:rPr>
                <w:rFonts w:asciiTheme="minorHAnsi" w:hAnsiTheme="minorHAnsi" w:cstheme="minorHAnsi"/>
              </w:rPr>
            </w:pPr>
          </w:p>
          <w:p w14:paraId="41BA6725" w14:textId="4798A251" w:rsidR="00A51030" w:rsidRPr="00B16262" w:rsidRDefault="00B16262">
            <w:pPr>
              <w:widowControl w:val="0"/>
              <w:spacing w:line="240" w:lineRule="auto"/>
              <w:rPr>
                <w:rFonts w:asciiTheme="minorHAnsi" w:eastAsia="Roboto" w:hAnsiTheme="minorHAnsi" w:cstheme="minorHAnsi"/>
                <w:color w:val="14171A"/>
              </w:rPr>
            </w:pPr>
            <w:r w:rsidRPr="00B16262">
              <w:rPr>
                <w:rFonts w:asciiTheme="minorHAnsi" w:hAnsiTheme="minorHAnsi" w:cstheme="minorHAnsi"/>
                <w:color w:val="FF0000"/>
                <w:shd w:val="clear" w:color="auto" w:fill="FFFFFF"/>
              </w:rPr>
              <w:t>We’re a Seattle-based injury prevention and research center @UW. We bring a multidisciplinary approach to studying many types of injury. We’re focusing this #</w:t>
            </w:r>
            <w:r>
              <w:rPr>
                <w:rFonts w:asciiTheme="minorHAnsi" w:hAnsiTheme="minorHAnsi" w:cstheme="minorHAnsi"/>
                <w:color w:val="FF0000"/>
                <w:shd w:val="clear" w:color="auto" w:fill="FFFFFF"/>
              </w:rPr>
              <w:t>N</w:t>
            </w:r>
            <w:r w:rsidRPr="00B16262">
              <w:rPr>
                <w:rFonts w:asciiTheme="minorHAnsi" w:hAnsiTheme="minorHAnsi" w:cstheme="minorHAnsi"/>
                <w:color w:val="FF0000"/>
                <w:shd w:val="clear" w:color="auto" w:fill="FFFFFF"/>
              </w:rPr>
              <w:t>ationalInjury</w:t>
            </w:r>
            <w:r>
              <w:rPr>
                <w:rFonts w:asciiTheme="minorHAnsi" w:hAnsiTheme="minorHAnsi" w:cstheme="minorHAnsi"/>
                <w:color w:val="FF0000"/>
                <w:shd w:val="clear" w:color="auto" w:fill="FFFFFF"/>
              </w:rPr>
              <w:t>P</w:t>
            </w:r>
            <w:r w:rsidRPr="00B16262">
              <w:rPr>
                <w:rFonts w:asciiTheme="minorHAnsi" w:hAnsiTheme="minorHAnsi" w:cstheme="minorHAnsi"/>
                <w:color w:val="FF0000"/>
                <w:shd w:val="clear" w:color="auto" w:fill="FFFFFF"/>
              </w:rPr>
              <w:t>revention</w:t>
            </w:r>
            <w:r>
              <w:rPr>
                <w:rFonts w:asciiTheme="minorHAnsi" w:hAnsiTheme="minorHAnsi" w:cstheme="minorHAnsi"/>
                <w:color w:val="FF0000"/>
                <w:shd w:val="clear" w:color="auto" w:fill="FFFFFF"/>
              </w:rPr>
              <w:t>D</w:t>
            </w:r>
            <w:r w:rsidRPr="00B16262">
              <w:rPr>
                <w:rFonts w:asciiTheme="minorHAnsi" w:hAnsiTheme="minorHAnsi" w:cstheme="minorHAnsi"/>
                <w:color w:val="FF0000"/>
                <w:shd w:val="clear" w:color="auto" w:fill="FFFFFF"/>
              </w:rPr>
              <w:t>ay on youth suicide prevention &amp; safe storage. Glad to be in the chat today! #BeInjuryFree</w:t>
            </w:r>
          </w:p>
        </w:tc>
      </w:tr>
      <w:tr w:rsidR="00E41EFC" w:rsidRPr="0022681F" w14:paraId="68BD7E19" w14:textId="77777777" w:rsidTr="00E41EFC">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F0AE6A" w14:textId="77777777" w:rsidR="00E41EFC" w:rsidRPr="0022681F" w:rsidRDefault="00E41EFC">
            <w:pPr>
              <w:widowControl w:val="0"/>
              <w:spacing w:line="240" w:lineRule="auto"/>
              <w:rPr>
                <w:rFonts w:asciiTheme="minorHAnsi" w:eastAsia="Roboto" w:hAnsiTheme="minorHAnsi" w:cstheme="minorHAnsi"/>
                <w:color w:val="14171A"/>
              </w:rPr>
            </w:pPr>
            <w:r w:rsidRPr="0022681F">
              <w:rPr>
                <w:rFonts w:asciiTheme="minorHAnsi" w:eastAsia="Roboto" w:hAnsiTheme="minorHAnsi" w:cstheme="minorHAnsi"/>
                <w:color w:val="14171A"/>
              </w:rPr>
              <w:t>Q1</w:t>
            </w:r>
          </w:p>
          <w:p w14:paraId="555FF797" w14:textId="77777777" w:rsidR="00E41EFC" w:rsidRPr="0022681F" w:rsidRDefault="00E41EFC">
            <w:pPr>
              <w:widowControl w:val="0"/>
              <w:spacing w:line="240" w:lineRule="auto"/>
              <w:rPr>
                <w:rFonts w:asciiTheme="minorHAnsi" w:eastAsia="Roboto" w:hAnsiTheme="minorHAnsi" w:cstheme="minorHAnsi"/>
                <w:color w:val="14171A"/>
              </w:rPr>
            </w:pPr>
            <w:r w:rsidRPr="0022681F">
              <w:rPr>
                <w:rFonts w:asciiTheme="minorHAnsi" w:eastAsia="Roboto" w:hAnsiTheme="minorHAnsi" w:cstheme="minorHAnsi"/>
                <w:color w:val="14171A"/>
              </w:rPr>
              <w:t>1:05 pm EST</w:t>
            </w:r>
          </w:p>
        </w:tc>
        <w:tc>
          <w:tcPr>
            <w:tcW w:w="7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C1DC81" w14:textId="77777777" w:rsidR="00E41EFC" w:rsidRPr="00B51EF1" w:rsidRDefault="00E41EFC">
            <w:pPr>
              <w:widowControl w:val="0"/>
              <w:spacing w:line="240" w:lineRule="auto"/>
              <w:rPr>
                <w:rFonts w:asciiTheme="minorHAnsi" w:eastAsia="Roboto" w:hAnsiTheme="minorHAnsi" w:cstheme="minorHAnsi"/>
              </w:rPr>
            </w:pPr>
            <w:r w:rsidRPr="00B51EF1">
              <w:rPr>
                <w:rFonts w:asciiTheme="minorHAnsi" w:eastAsia="Roboto" w:hAnsiTheme="minorHAnsi" w:cstheme="minorHAnsi"/>
              </w:rPr>
              <w:t>Motor vehicle crashes are a leading cause of death in children. What are some ways caregivers can protect their children from an MVC-related injury?</w:t>
            </w:r>
          </w:p>
          <w:p w14:paraId="6CB84141" w14:textId="77777777" w:rsidR="00A51030" w:rsidRPr="00B51EF1" w:rsidRDefault="00A51030">
            <w:pPr>
              <w:widowControl w:val="0"/>
              <w:spacing w:line="240" w:lineRule="auto"/>
              <w:rPr>
                <w:rFonts w:asciiTheme="minorHAnsi" w:eastAsia="Roboto" w:hAnsiTheme="minorHAnsi" w:cstheme="minorHAnsi"/>
                <w:color w:val="FF0000"/>
              </w:rPr>
            </w:pPr>
          </w:p>
          <w:p w14:paraId="3EC03744" w14:textId="1233D1CC" w:rsidR="00D41DAE" w:rsidRPr="00B51EF1" w:rsidRDefault="00B51EF1">
            <w:pPr>
              <w:widowControl w:val="0"/>
              <w:spacing w:line="240" w:lineRule="auto"/>
              <w:rPr>
                <w:rFonts w:asciiTheme="minorHAnsi" w:hAnsiTheme="minorHAnsi" w:cstheme="minorHAnsi"/>
                <w:color w:val="FF0000"/>
                <w:shd w:val="clear" w:color="auto" w:fill="FFFFFF"/>
              </w:rPr>
            </w:pPr>
            <w:r w:rsidRPr="00B51EF1">
              <w:rPr>
                <w:rFonts w:asciiTheme="minorHAnsi" w:hAnsiTheme="minorHAnsi" w:cstheme="minorHAnsi"/>
                <w:color w:val="FF0000"/>
                <w:shd w:val="clear" w:color="auto" w:fill="FFFFFF"/>
              </w:rPr>
              <w:t xml:space="preserve">A1: The best way to prevent an injury in a car crash is by using a properly fitting car seat or seat belt for </w:t>
            </w:r>
            <w:r>
              <w:rPr>
                <w:rFonts w:asciiTheme="minorHAnsi" w:hAnsiTheme="minorHAnsi" w:cstheme="minorHAnsi"/>
                <w:color w:val="FF0000"/>
                <w:shd w:val="clear" w:color="auto" w:fill="FFFFFF"/>
              </w:rPr>
              <w:t>y</w:t>
            </w:r>
            <w:r w:rsidRPr="00B51EF1">
              <w:rPr>
                <w:rFonts w:asciiTheme="minorHAnsi" w:hAnsiTheme="minorHAnsi" w:cstheme="minorHAnsi"/>
                <w:color w:val="FF0000"/>
                <w:shd w:val="clear" w:color="auto" w:fill="FFFFFF"/>
              </w:rPr>
              <w:t>our child’s size and age. Set an example by buckling up yourself and putting down your phone in the car. #BeInjuryFree</w:t>
            </w:r>
          </w:p>
          <w:p w14:paraId="1238118E" w14:textId="77777777" w:rsidR="00B51EF1" w:rsidRPr="00B51EF1" w:rsidRDefault="00B51EF1">
            <w:pPr>
              <w:widowControl w:val="0"/>
              <w:spacing w:line="240" w:lineRule="auto"/>
              <w:rPr>
                <w:rFonts w:asciiTheme="minorHAnsi" w:hAnsiTheme="minorHAnsi" w:cstheme="minorHAnsi"/>
                <w:color w:val="FF0000"/>
                <w:shd w:val="clear" w:color="auto" w:fill="FFFFFF"/>
              </w:rPr>
            </w:pPr>
          </w:p>
          <w:p w14:paraId="7BDC6030" w14:textId="6C7D1D87" w:rsidR="00B51EF1" w:rsidRPr="00B51EF1" w:rsidRDefault="00B51EF1">
            <w:pPr>
              <w:widowControl w:val="0"/>
              <w:spacing w:line="240" w:lineRule="auto"/>
              <w:rPr>
                <w:rFonts w:asciiTheme="minorHAnsi" w:hAnsiTheme="minorHAnsi" w:cstheme="minorHAnsi"/>
                <w:shd w:val="clear" w:color="auto" w:fill="FFFFFF"/>
              </w:rPr>
            </w:pPr>
            <w:r w:rsidRPr="00B51EF1">
              <w:rPr>
                <w:rFonts w:asciiTheme="minorHAnsi" w:hAnsiTheme="minorHAnsi" w:cstheme="minorHAnsi"/>
                <w:shd w:val="clear" w:color="auto" w:fill="FFFFFF"/>
              </w:rPr>
              <w:t>Cont tweet 2:</w:t>
            </w:r>
          </w:p>
          <w:p w14:paraId="03103942" w14:textId="77777777" w:rsidR="00B51EF1" w:rsidRPr="00B51EF1" w:rsidRDefault="00B51EF1">
            <w:pPr>
              <w:widowControl w:val="0"/>
              <w:spacing w:line="240" w:lineRule="auto"/>
              <w:rPr>
                <w:rFonts w:asciiTheme="minorHAnsi" w:hAnsiTheme="minorHAnsi" w:cstheme="minorHAnsi"/>
                <w:color w:val="FF0000"/>
                <w:shd w:val="clear" w:color="auto" w:fill="FFFFFF"/>
              </w:rPr>
            </w:pPr>
          </w:p>
          <w:p w14:paraId="5DAA48F3" w14:textId="0F054969" w:rsidR="00B51EF1" w:rsidRPr="0022681F" w:rsidRDefault="00B51EF1">
            <w:pPr>
              <w:widowControl w:val="0"/>
              <w:spacing w:line="240" w:lineRule="auto"/>
              <w:rPr>
                <w:rFonts w:asciiTheme="minorHAnsi" w:eastAsia="Roboto" w:hAnsiTheme="minorHAnsi" w:cstheme="minorHAnsi"/>
                <w:color w:val="FF0000"/>
              </w:rPr>
            </w:pPr>
            <w:r w:rsidRPr="00B51EF1">
              <w:rPr>
                <w:rFonts w:asciiTheme="minorHAnsi" w:hAnsiTheme="minorHAnsi" w:cstheme="minorHAnsi"/>
                <w:color w:val="FF0000"/>
                <w:shd w:val="clear" w:color="auto" w:fill="FFFFFF"/>
              </w:rPr>
              <w:t xml:space="preserve">A1: Car seats can be confusing – find information on car seat recs at: </w:t>
            </w:r>
            <w:r w:rsidRPr="00B51EF1">
              <w:rPr>
                <w:rFonts w:asciiTheme="minorHAnsi" w:hAnsiTheme="minorHAnsi" w:cstheme="minorHAnsi"/>
                <w:color w:val="1B95E0"/>
                <w:shd w:val="clear" w:color="auto" w:fill="FFFFFF"/>
              </w:rPr>
              <w:t>https://hiprc.org/outreach/booster/</w:t>
            </w:r>
            <w:r w:rsidRPr="00B51EF1">
              <w:rPr>
                <w:rFonts w:asciiTheme="minorHAnsi" w:hAnsiTheme="minorHAnsi" w:cstheme="minorHAnsi"/>
                <w:color w:val="14171A"/>
                <w:shd w:val="clear" w:color="auto" w:fill="FFFFFF"/>
              </w:rPr>
              <w:t xml:space="preserve"> </w:t>
            </w:r>
            <w:r w:rsidRPr="00B51EF1">
              <w:rPr>
                <w:rFonts w:asciiTheme="minorHAnsi" w:hAnsiTheme="minorHAnsi" w:cstheme="minorHAnsi"/>
                <w:color w:val="1B95E0"/>
                <w:shd w:val="clear" w:color="auto" w:fill="FFFFFF"/>
              </w:rPr>
              <w:t>#BeInjuryFree</w:t>
            </w:r>
          </w:p>
        </w:tc>
      </w:tr>
      <w:tr w:rsidR="00E41EFC" w:rsidRPr="0022681F" w14:paraId="73038DBF" w14:textId="77777777" w:rsidTr="00E41EFC">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9B6D88" w14:textId="77777777" w:rsidR="00E41EFC" w:rsidRPr="0022681F" w:rsidRDefault="00E41EFC">
            <w:pPr>
              <w:widowControl w:val="0"/>
              <w:spacing w:line="240" w:lineRule="auto"/>
              <w:rPr>
                <w:rFonts w:asciiTheme="minorHAnsi" w:eastAsia="Roboto" w:hAnsiTheme="minorHAnsi" w:cstheme="minorHAnsi"/>
                <w:color w:val="14171A"/>
              </w:rPr>
            </w:pPr>
            <w:r w:rsidRPr="0022681F">
              <w:rPr>
                <w:rFonts w:asciiTheme="minorHAnsi" w:eastAsia="Roboto" w:hAnsiTheme="minorHAnsi" w:cstheme="minorHAnsi"/>
                <w:color w:val="14171A"/>
              </w:rPr>
              <w:t>Q2</w:t>
            </w:r>
          </w:p>
          <w:p w14:paraId="0DC5DC31" w14:textId="77777777" w:rsidR="00E41EFC" w:rsidRPr="0022681F" w:rsidRDefault="00E41EFC">
            <w:pPr>
              <w:widowControl w:val="0"/>
              <w:spacing w:line="240" w:lineRule="auto"/>
              <w:rPr>
                <w:rFonts w:asciiTheme="minorHAnsi" w:eastAsia="Roboto" w:hAnsiTheme="minorHAnsi" w:cstheme="minorHAnsi"/>
                <w:color w:val="14171A"/>
              </w:rPr>
            </w:pPr>
            <w:r w:rsidRPr="0022681F">
              <w:rPr>
                <w:rFonts w:asciiTheme="minorHAnsi" w:eastAsia="Roboto" w:hAnsiTheme="minorHAnsi" w:cstheme="minorHAnsi"/>
                <w:color w:val="14171A"/>
              </w:rPr>
              <w:t>1:12 pm EST</w:t>
            </w:r>
          </w:p>
        </w:tc>
        <w:tc>
          <w:tcPr>
            <w:tcW w:w="7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9D5AF5" w14:textId="13B04D37" w:rsidR="00E41EFC" w:rsidRPr="0022681F" w:rsidRDefault="00E41EFC">
            <w:pPr>
              <w:widowControl w:val="0"/>
              <w:spacing w:line="240" w:lineRule="auto"/>
              <w:rPr>
                <w:rFonts w:asciiTheme="minorHAnsi" w:eastAsia="Roboto" w:hAnsiTheme="minorHAnsi" w:cstheme="minorHAnsi"/>
                <w:color w:val="14171A"/>
              </w:rPr>
            </w:pPr>
            <w:r w:rsidRPr="0022681F">
              <w:rPr>
                <w:rFonts w:asciiTheme="minorHAnsi" w:eastAsia="Roboto" w:hAnsiTheme="minorHAnsi" w:cstheme="minorHAnsi"/>
                <w:color w:val="14171A"/>
              </w:rPr>
              <w:t>Who should caregivers reach out to if they are worried that their child is at risk of being hit by a motor vehicle on their walk or bike to school?</w:t>
            </w:r>
          </w:p>
          <w:p w14:paraId="6D8EF6BE" w14:textId="209CC6F8" w:rsidR="00832111" w:rsidRPr="0022681F" w:rsidRDefault="00832111">
            <w:pPr>
              <w:widowControl w:val="0"/>
              <w:spacing w:line="240" w:lineRule="auto"/>
              <w:rPr>
                <w:rFonts w:asciiTheme="minorHAnsi" w:eastAsia="Roboto" w:hAnsiTheme="minorHAnsi" w:cstheme="minorHAnsi"/>
                <w:color w:val="14171A"/>
              </w:rPr>
            </w:pPr>
          </w:p>
          <w:p w14:paraId="72EB8039" w14:textId="66D1FFBD" w:rsidR="00D41DAE" w:rsidRPr="000371E5" w:rsidRDefault="000371E5">
            <w:pPr>
              <w:widowControl w:val="0"/>
              <w:spacing w:line="240" w:lineRule="auto"/>
              <w:rPr>
                <w:rFonts w:asciiTheme="minorHAnsi" w:eastAsia="Roboto" w:hAnsiTheme="minorHAnsi" w:cstheme="minorHAnsi"/>
                <w:color w:val="FF0000"/>
              </w:rPr>
            </w:pPr>
            <w:r w:rsidRPr="000371E5">
              <w:rPr>
                <w:rFonts w:asciiTheme="minorHAnsi" w:hAnsiTheme="minorHAnsi" w:cstheme="minorHAnsi"/>
                <w:color w:val="FF0000"/>
                <w:shd w:val="clear" w:color="auto" w:fill="FFFFFF"/>
              </w:rPr>
              <w:t>A2: Elementary school kids need a grownup to help them get to school safely. For older kids, create a safe route to school. Add reflective strips to outerwear and backpacks, and insist on a helmet for bike riding. Advocate with your school for safety! #BeInjuryFree</w:t>
            </w:r>
          </w:p>
          <w:p w14:paraId="7A9CF8D9" w14:textId="39C0B2EF" w:rsidR="00832111" w:rsidRPr="0022681F" w:rsidRDefault="00832111">
            <w:pPr>
              <w:widowControl w:val="0"/>
              <w:spacing w:line="240" w:lineRule="auto"/>
              <w:rPr>
                <w:rFonts w:asciiTheme="minorHAnsi" w:eastAsia="Roboto" w:hAnsiTheme="minorHAnsi" w:cstheme="minorHAnsi"/>
                <w:color w:val="14171A"/>
              </w:rPr>
            </w:pPr>
          </w:p>
        </w:tc>
      </w:tr>
      <w:tr w:rsidR="00E41EFC" w:rsidRPr="0022681F" w14:paraId="217D3CDE" w14:textId="77777777" w:rsidTr="00E41EFC">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61CE66" w14:textId="77777777" w:rsidR="00E41EFC" w:rsidRPr="0022681F" w:rsidRDefault="00E41EFC">
            <w:pPr>
              <w:widowControl w:val="0"/>
              <w:spacing w:line="240" w:lineRule="auto"/>
              <w:rPr>
                <w:rFonts w:asciiTheme="minorHAnsi" w:eastAsia="Roboto" w:hAnsiTheme="minorHAnsi" w:cstheme="minorHAnsi"/>
                <w:color w:val="14171A"/>
              </w:rPr>
            </w:pPr>
            <w:r w:rsidRPr="0022681F">
              <w:rPr>
                <w:rFonts w:asciiTheme="minorHAnsi" w:eastAsia="Roboto" w:hAnsiTheme="minorHAnsi" w:cstheme="minorHAnsi"/>
                <w:color w:val="14171A"/>
              </w:rPr>
              <w:t>Q3</w:t>
            </w:r>
          </w:p>
          <w:p w14:paraId="4537FC31" w14:textId="77777777" w:rsidR="00E41EFC" w:rsidRPr="0022681F" w:rsidRDefault="00E41EFC">
            <w:pPr>
              <w:widowControl w:val="0"/>
              <w:spacing w:line="240" w:lineRule="auto"/>
              <w:rPr>
                <w:rFonts w:asciiTheme="minorHAnsi" w:eastAsia="Roboto" w:hAnsiTheme="minorHAnsi" w:cstheme="minorHAnsi"/>
                <w:color w:val="14171A"/>
              </w:rPr>
            </w:pPr>
            <w:r w:rsidRPr="0022681F">
              <w:rPr>
                <w:rFonts w:asciiTheme="minorHAnsi" w:eastAsia="Roboto" w:hAnsiTheme="minorHAnsi" w:cstheme="minorHAnsi"/>
                <w:color w:val="14171A"/>
              </w:rPr>
              <w:t>1:20 pm EST</w:t>
            </w:r>
          </w:p>
        </w:tc>
        <w:tc>
          <w:tcPr>
            <w:tcW w:w="7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B8583B" w14:textId="77777777" w:rsidR="00E41EFC" w:rsidRPr="0022681F" w:rsidRDefault="00E41EFC">
            <w:pPr>
              <w:widowControl w:val="0"/>
              <w:spacing w:line="240" w:lineRule="auto"/>
              <w:rPr>
                <w:rFonts w:asciiTheme="minorHAnsi" w:eastAsia="Roboto" w:hAnsiTheme="minorHAnsi" w:cstheme="minorHAnsi"/>
                <w:color w:val="14171A"/>
              </w:rPr>
            </w:pPr>
            <w:r w:rsidRPr="0022681F">
              <w:rPr>
                <w:rFonts w:asciiTheme="minorHAnsi" w:eastAsia="Roboto" w:hAnsiTheme="minorHAnsi" w:cstheme="minorHAnsi"/>
                <w:color w:val="14171A"/>
              </w:rPr>
              <w:t>With more families at home during the pandemic, what can families do to decrease injury risks inside the home?</w:t>
            </w:r>
          </w:p>
          <w:p w14:paraId="4DF99F5A" w14:textId="77777777" w:rsidR="00B67405" w:rsidRPr="0022681F" w:rsidRDefault="00B67405">
            <w:pPr>
              <w:widowControl w:val="0"/>
              <w:spacing w:line="240" w:lineRule="auto"/>
              <w:rPr>
                <w:rFonts w:asciiTheme="minorHAnsi" w:eastAsia="Roboto" w:hAnsiTheme="minorHAnsi" w:cstheme="minorHAnsi"/>
                <w:color w:val="14171A"/>
              </w:rPr>
            </w:pPr>
          </w:p>
          <w:p w14:paraId="610EC610" w14:textId="24422B08" w:rsidR="00B67405" w:rsidRPr="001E1255" w:rsidRDefault="001E1255">
            <w:pPr>
              <w:widowControl w:val="0"/>
              <w:spacing w:line="240" w:lineRule="auto"/>
              <w:rPr>
                <w:rFonts w:asciiTheme="minorHAnsi" w:hAnsiTheme="minorHAnsi" w:cstheme="minorHAnsi"/>
                <w:color w:val="FF0000"/>
                <w:shd w:val="clear" w:color="auto" w:fill="FFFFFF"/>
              </w:rPr>
            </w:pPr>
            <w:r w:rsidRPr="001E1255">
              <w:rPr>
                <w:rFonts w:asciiTheme="minorHAnsi" w:hAnsiTheme="minorHAnsi" w:cstheme="minorHAnsi"/>
                <w:color w:val="FF0000"/>
                <w:shd w:val="clear" w:color="auto" w:fill="FFFFFF"/>
              </w:rPr>
              <w:t>A3: Pediatric injuries often occur at home. Quick safety checks include making a safe play space for toddlers when a parent is preparing meals, ensure that a fireplace/wood stove is fenced off to prevent burns, &amp; keep meds in a lock box #BeInjuryFree</w:t>
            </w:r>
          </w:p>
          <w:p w14:paraId="19798802" w14:textId="77777777" w:rsidR="001E1255" w:rsidRPr="0022681F" w:rsidRDefault="001E1255">
            <w:pPr>
              <w:widowControl w:val="0"/>
              <w:spacing w:line="240" w:lineRule="auto"/>
              <w:rPr>
                <w:rFonts w:asciiTheme="minorHAnsi" w:hAnsiTheme="minorHAnsi" w:cstheme="minorHAnsi"/>
                <w:color w:val="FF0000"/>
                <w:shd w:val="clear" w:color="auto" w:fill="FFFFFF"/>
              </w:rPr>
            </w:pPr>
          </w:p>
          <w:p w14:paraId="02B191C6" w14:textId="77777777" w:rsidR="00B67405" w:rsidRPr="0022681F" w:rsidRDefault="00B67405">
            <w:pPr>
              <w:widowControl w:val="0"/>
              <w:spacing w:line="240" w:lineRule="auto"/>
              <w:rPr>
                <w:rFonts w:asciiTheme="minorHAnsi" w:eastAsia="Roboto" w:hAnsiTheme="minorHAnsi" w:cstheme="minorHAnsi"/>
              </w:rPr>
            </w:pPr>
            <w:r w:rsidRPr="0022681F">
              <w:rPr>
                <w:rFonts w:asciiTheme="minorHAnsi" w:eastAsia="Roboto" w:hAnsiTheme="minorHAnsi" w:cstheme="minorHAnsi"/>
              </w:rPr>
              <w:t>(reply to above)</w:t>
            </w:r>
          </w:p>
          <w:p w14:paraId="253E640C" w14:textId="77777777" w:rsidR="00B67405" w:rsidRPr="0022681F" w:rsidRDefault="00B67405">
            <w:pPr>
              <w:widowControl w:val="0"/>
              <w:spacing w:line="240" w:lineRule="auto"/>
              <w:rPr>
                <w:rFonts w:asciiTheme="minorHAnsi" w:eastAsia="Roboto" w:hAnsiTheme="minorHAnsi" w:cstheme="minorHAnsi"/>
                <w:color w:val="FF0000"/>
              </w:rPr>
            </w:pPr>
          </w:p>
          <w:p w14:paraId="22B2476D" w14:textId="21A1F0B7" w:rsidR="00B67405" w:rsidRDefault="00B67405">
            <w:pPr>
              <w:widowControl w:val="0"/>
              <w:spacing w:line="240" w:lineRule="auto"/>
              <w:rPr>
                <w:rFonts w:asciiTheme="minorHAnsi" w:hAnsiTheme="minorHAnsi" w:cstheme="minorHAnsi"/>
                <w:color w:val="FF0000"/>
                <w:shd w:val="clear" w:color="auto" w:fill="FFFFFF"/>
              </w:rPr>
            </w:pPr>
            <w:r w:rsidRPr="0022681F">
              <w:rPr>
                <w:rFonts w:asciiTheme="minorHAnsi" w:eastAsia="Roboto" w:hAnsiTheme="minorHAnsi" w:cstheme="minorHAnsi"/>
                <w:color w:val="FF0000"/>
              </w:rPr>
              <w:t>A3:</w:t>
            </w:r>
            <w:r w:rsidRPr="0022681F">
              <w:rPr>
                <w:rFonts w:asciiTheme="minorHAnsi" w:hAnsiTheme="minorHAnsi" w:cstheme="minorHAnsi"/>
                <w:color w:val="FF0000"/>
                <w:shd w:val="clear" w:color="auto" w:fill="FFFFFF"/>
              </w:rPr>
              <w:t xml:space="preserve"> Lots of small items, like medication, button batteries, or small magnets, look like toys or candy to young kids. For more on button battery injury risk and prevention on our blog: </w:t>
            </w:r>
            <w:hyperlink r:id="rId6" w:history="1">
              <w:r w:rsidR="00D41DAE" w:rsidRPr="006A1D64">
                <w:rPr>
                  <w:rStyle w:val="Hyperlink"/>
                  <w:rFonts w:asciiTheme="minorHAnsi" w:hAnsiTheme="minorHAnsi" w:cstheme="minorHAnsi"/>
                  <w:shd w:val="clear" w:color="auto" w:fill="FFFFFF"/>
                </w:rPr>
                <w:t>https://hiprc.org/blog/families-can-take-action-to-prevent-pediatric-battery-injuries/</w:t>
              </w:r>
            </w:hyperlink>
          </w:p>
          <w:p w14:paraId="0FD2B52D" w14:textId="435E7229" w:rsidR="00D41DAE" w:rsidRPr="0022681F" w:rsidRDefault="00D41DAE" w:rsidP="00D41DAE">
            <w:pPr>
              <w:widowControl w:val="0"/>
              <w:spacing w:line="240" w:lineRule="auto"/>
              <w:rPr>
                <w:rFonts w:asciiTheme="minorHAnsi" w:eastAsia="Roboto" w:hAnsiTheme="minorHAnsi" w:cstheme="minorHAnsi"/>
                <w:color w:val="FF0000"/>
              </w:rPr>
            </w:pPr>
          </w:p>
        </w:tc>
      </w:tr>
      <w:tr w:rsidR="00E41EFC" w:rsidRPr="0022681F" w14:paraId="5B0E6D67" w14:textId="77777777" w:rsidTr="00E41EFC">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94C8FE" w14:textId="77777777" w:rsidR="00E41EFC" w:rsidRPr="0022681F" w:rsidRDefault="00E41EFC">
            <w:pPr>
              <w:widowControl w:val="0"/>
              <w:spacing w:line="240" w:lineRule="auto"/>
              <w:rPr>
                <w:rFonts w:asciiTheme="minorHAnsi" w:eastAsia="Roboto" w:hAnsiTheme="minorHAnsi" w:cstheme="minorHAnsi"/>
                <w:color w:val="14171A"/>
              </w:rPr>
            </w:pPr>
            <w:r w:rsidRPr="0022681F">
              <w:rPr>
                <w:rFonts w:asciiTheme="minorHAnsi" w:eastAsia="Roboto" w:hAnsiTheme="minorHAnsi" w:cstheme="minorHAnsi"/>
                <w:color w:val="14171A"/>
              </w:rPr>
              <w:lastRenderedPageBreak/>
              <w:t>Q4</w:t>
            </w:r>
          </w:p>
          <w:p w14:paraId="52EFA8E4" w14:textId="77777777" w:rsidR="00E41EFC" w:rsidRPr="0022681F" w:rsidRDefault="00E41EFC">
            <w:pPr>
              <w:widowControl w:val="0"/>
              <w:spacing w:line="240" w:lineRule="auto"/>
              <w:rPr>
                <w:rFonts w:asciiTheme="minorHAnsi" w:eastAsia="Roboto" w:hAnsiTheme="minorHAnsi" w:cstheme="minorHAnsi"/>
                <w:color w:val="14171A"/>
              </w:rPr>
            </w:pPr>
            <w:r w:rsidRPr="0022681F">
              <w:rPr>
                <w:rFonts w:asciiTheme="minorHAnsi" w:eastAsia="Roboto" w:hAnsiTheme="minorHAnsi" w:cstheme="minorHAnsi"/>
                <w:color w:val="14171A"/>
              </w:rPr>
              <w:t>1:27 pm EST</w:t>
            </w:r>
          </w:p>
        </w:tc>
        <w:tc>
          <w:tcPr>
            <w:tcW w:w="7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2EEA2A" w14:textId="4F9A67D8" w:rsidR="00E41EFC" w:rsidRPr="0022681F" w:rsidRDefault="00E41EFC">
            <w:pPr>
              <w:widowControl w:val="0"/>
              <w:spacing w:line="240" w:lineRule="auto"/>
              <w:rPr>
                <w:rFonts w:asciiTheme="minorHAnsi" w:eastAsia="Roboto" w:hAnsiTheme="minorHAnsi" w:cstheme="minorHAnsi"/>
                <w:color w:val="14171A"/>
              </w:rPr>
            </w:pPr>
            <w:r w:rsidRPr="0022681F">
              <w:rPr>
                <w:rFonts w:asciiTheme="minorHAnsi" w:eastAsia="Roboto" w:hAnsiTheme="minorHAnsi" w:cstheme="minorHAnsi"/>
                <w:color w:val="14171A"/>
              </w:rPr>
              <w:t>How do you choose to discuss the importance of firearm injury prevention in today’s political climate</w:t>
            </w:r>
          </w:p>
          <w:p w14:paraId="718EB630" w14:textId="0AF03EC9" w:rsidR="00D11033" w:rsidRPr="0022681F" w:rsidRDefault="00D11033">
            <w:pPr>
              <w:widowControl w:val="0"/>
              <w:spacing w:line="240" w:lineRule="auto"/>
              <w:rPr>
                <w:rFonts w:asciiTheme="minorHAnsi" w:eastAsia="Roboto" w:hAnsiTheme="minorHAnsi" w:cstheme="minorHAnsi"/>
                <w:color w:val="14171A"/>
              </w:rPr>
            </w:pPr>
          </w:p>
          <w:p w14:paraId="3DA55580" w14:textId="77777777" w:rsidR="00D11033" w:rsidRPr="0022681F" w:rsidRDefault="00D11033">
            <w:pPr>
              <w:widowControl w:val="0"/>
              <w:spacing w:line="240" w:lineRule="auto"/>
              <w:rPr>
                <w:rFonts w:asciiTheme="minorHAnsi" w:eastAsia="Roboto" w:hAnsiTheme="minorHAnsi" w:cstheme="minorHAnsi"/>
                <w:color w:val="14171A"/>
              </w:rPr>
            </w:pPr>
          </w:p>
          <w:p w14:paraId="4022E520" w14:textId="77777777" w:rsidR="00D11033" w:rsidRPr="0022681F" w:rsidRDefault="00D11033">
            <w:pPr>
              <w:widowControl w:val="0"/>
              <w:spacing w:line="240" w:lineRule="auto"/>
              <w:rPr>
                <w:rFonts w:asciiTheme="minorHAnsi" w:hAnsiTheme="minorHAnsi" w:cstheme="minorHAnsi"/>
                <w:color w:val="FF0000"/>
                <w:shd w:val="clear" w:color="auto" w:fill="FFFFFF"/>
              </w:rPr>
            </w:pPr>
            <w:r w:rsidRPr="0022681F">
              <w:rPr>
                <w:rFonts w:asciiTheme="minorHAnsi" w:hAnsiTheme="minorHAnsi" w:cstheme="minorHAnsi"/>
                <w:color w:val="FF0000"/>
                <w:shd w:val="clear" w:color="auto" w:fill="FFFFFF"/>
              </w:rPr>
              <w:t>A4: At HIPRC, one of our core sections is the Firearm Injury &amp; Policy Research Program. Their mission is to reduce the impact of firearm injury and death on people’s lives through research and collaboration with institutional, community, and governmental partners. #BeInjuryFree</w:t>
            </w:r>
          </w:p>
          <w:p w14:paraId="0A764E25" w14:textId="77777777" w:rsidR="00D11033" w:rsidRPr="0022681F" w:rsidRDefault="00D11033">
            <w:pPr>
              <w:widowControl w:val="0"/>
              <w:spacing w:line="240" w:lineRule="auto"/>
              <w:rPr>
                <w:rFonts w:asciiTheme="minorHAnsi" w:hAnsiTheme="minorHAnsi" w:cstheme="minorHAnsi"/>
                <w:color w:val="1B95E0"/>
                <w:shd w:val="clear" w:color="auto" w:fill="FFFFFF"/>
              </w:rPr>
            </w:pPr>
          </w:p>
          <w:p w14:paraId="10BC39CF" w14:textId="77777777" w:rsidR="00D11033" w:rsidRPr="0022681F" w:rsidRDefault="00D11033">
            <w:pPr>
              <w:widowControl w:val="0"/>
              <w:spacing w:line="240" w:lineRule="auto"/>
              <w:rPr>
                <w:rFonts w:asciiTheme="minorHAnsi" w:hAnsiTheme="minorHAnsi" w:cstheme="minorHAnsi"/>
                <w:color w:val="1B95E0"/>
                <w:shd w:val="clear" w:color="auto" w:fill="FFFFFF"/>
              </w:rPr>
            </w:pPr>
            <w:r w:rsidRPr="0022681F">
              <w:rPr>
                <w:rFonts w:asciiTheme="minorHAnsi" w:hAnsiTheme="minorHAnsi" w:cstheme="minorHAnsi"/>
                <w:color w:val="1B95E0"/>
                <w:shd w:val="clear" w:color="auto" w:fill="FFFFFF"/>
              </w:rPr>
              <w:t>(reply to above)</w:t>
            </w:r>
          </w:p>
          <w:p w14:paraId="173F22A5" w14:textId="77777777" w:rsidR="00D11033" w:rsidRPr="0022681F" w:rsidRDefault="00D11033">
            <w:pPr>
              <w:widowControl w:val="0"/>
              <w:spacing w:line="240" w:lineRule="auto"/>
              <w:rPr>
                <w:rFonts w:asciiTheme="minorHAnsi" w:hAnsiTheme="minorHAnsi" w:cstheme="minorHAnsi"/>
                <w:color w:val="1B95E0"/>
                <w:shd w:val="clear" w:color="auto" w:fill="FFFFFF"/>
              </w:rPr>
            </w:pPr>
          </w:p>
          <w:p w14:paraId="7966E52D" w14:textId="7FFD168F" w:rsidR="00D11033" w:rsidRDefault="00D11033">
            <w:pPr>
              <w:widowControl w:val="0"/>
              <w:spacing w:line="240" w:lineRule="auto"/>
              <w:rPr>
                <w:rFonts w:asciiTheme="minorHAnsi" w:hAnsiTheme="minorHAnsi" w:cstheme="minorHAnsi"/>
                <w:color w:val="FF0000"/>
                <w:shd w:val="clear" w:color="auto" w:fill="FFFFFF"/>
              </w:rPr>
            </w:pPr>
            <w:r w:rsidRPr="0022681F">
              <w:rPr>
                <w:rFonts w:asciiTheme="minorHAnsi" w:hAnsiTheme="minorHAnsi" w:cstheme="minorHAnsi"/>
                <w:color w:val="FF0000"/>
                <w:shd w:val="clear" w:color="auto" w:fill="FFFFFF"/>
              </w:rPr>
              <w:t xml:space="preserve">A4: Our center is one of three states to have a state-funded firearm research program. #BeInjuryFree Learn more about them: </w:t>
            </w:r>
            <w:hyperlink r:id="rId7" w:history="1">
              <w:r w:rsidR="00D41DAE" w:rsidRPr="006A1D64">
                <w:rPr>
                  <w:rStyle w:val="Hyperlink"/>
                  <w:rFonts w:asciiTheme="minorHAnsi" w:hAnsiTheme="minorHAnsi" w:cstheme="minorHAnsi"/>
                  <w:shd w:val="clear" w:color="auto" w:fill="FFFFFF"/>
                </w:rPr>
                <w:t>https://hiprc.org/firearm/</w:t>
              </w:r>
            </w:hyperlink>
          </w:p>
          <w:p w14:paraId="4F2F0CE4" w14:textId="66636DBF" w:rsidR="00D41DAE" w:rsidRPr="0022681F" w:rsidRDefault="00D41DAE" w:rsidP="00D41DAE">
            <w:pPr>
              <w:widowControl w:val="0"/>
              <w:spacing w:line="240" w:lineRule="auto"/>
              <w:rPr>
                <w:rFonts w:asciiTheme="minorHAnsi" w:eastAsia="Roboto" w:hAnsiTheme="minorHAnsi" w:cstheme="minorHAnsi"/>
                <w:color w:val="14171A"/>
              </w:rPr>
            </w:pPr>
          </w:p>
        </w:tc>
      </w:tr>
      <w:tr w:rsidR="00E41EFC" w:rsidRPr="0022681F" w14:paraId="51CC518B" w14:textId="77777777" w:rsidTr="00E41EFC">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CB7568" w14:textId="77777777" w:rsidR="00E41EFC" w:rsidRPr="0022681F" w:rsidRDefault="00E41EFC">
            <w:pPr>
              <w:widowControl w:val="0"/>
              <w:spacing w:line="240" w:lineRule="auto"/>
              <w:rPr>
                <w:rFonts w:asciiTheme="minorHAnsi" w:eastAsia="Roboto" w:hAnsiTheme="minorHAnsi" w:cstheme="minorHAnsi"/>
                <w:color w:val="14171A"/>
              </w:rPr>
            </w:pPr>
            <w:r w:rsidRPr="0022681F">
              <w:rPr>
                <w:rFonts w:asciiTheme="minorHAnsi" w:eastAsia="Roboto" w:hAnsiTheme="minorHAnsi" w:cstheme="minorHAnsi"/>
                <w:color w:val="14171A"/>
              </w:rPr>
              <w:t>Q6</w:t>
            </w:r>
          </w:p>
          <w:p w14:paraId="77640333" w14:textId="77777777" w:rsidR="00E41EFC" w:rsidRPr="0022681F" w:rsidRDefault="00E41EFC">
            <w:pPr>
              <w:widowControl w:val="0"/>
              <w:spacing w:line="240" w:lineRule="auto"/>
              <w:rPr>
                <w:rFonts w:asciiTheme="minorHAnsi" w:eastAsia="Roboto" w:hAnsiTheme="minorHAnsi" w:cstheme="minorHAnsi"/>
                <w:color w:val="14171A"/>
              </w:rPr>
            </w:pPr>
            <w:r w:rsidRPr="0022681F">
              <w:rPr>
                <w:rFonts w:asciiTheme="minorHAnsi" w:eastAsia="Roboto" w:hAnsiTheme="minorHAnsi" w:cstheme="minorHAnsi"/>
                <w:color w:val="14171A"/>
              </w:rPr>
              <w:t>1:42 pm EST</w:t>
            </w:r>
          </w:p>
        </w:tc>
        <w:tc>
          <w:tcPr>
            <w:tcW w:w="7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130AF0" w14:textId="77777777" w:rsidR="00E41EFC" w:rsidRPr="0022681F" w:rsidRDefault="00E41EFC">
            <w:pPr>
              <w:widowControl w:val="0"/>
              <w:spacing w:line="240" w:lineRule="auto"/>
              <w:rPr>
                <w:rFonts w:asciiTheme="minorHAnsi" w:eastAsia="Roboto" w:hAnsiTheme="minorHAnsi" w:cstheme="minorHAnsi"/>
                <w:color w:val="14171A"/>
              </w:rPr>
            </w:pPr>
            <w:r w:rsidRPr="0022681F">
              <w:rPr>
                <w:rFonts w:asciiTheme="minorHAnsi" w:eastAsia="Roboto" w:hAnsiTheme="minorHAnsi" w:cstheme="minorHAnsi"/>
                <w:color w:val="14171A"/>
              </w:rPr>
              <w:t>The holidays are right around the corner. What is a piece of advice to caregivers to keep kids safe this season?</w:t>
            </w:r>
          </w:p>
          <w:p w14:paraId="796BD3F0" w14:textId="77777777" w:rsidR="00E24061" w:rsidRPr="0022681F" w:rsidRDefault="00E24061">
            <w:pPr>
              <w:widowControl w:val="0"/>
              <w:spacing w:line="240" w:lineRule="auto"/>
              <w:rPr>
                <w:rFonts w:asciiTheme="minorHAnsi" w:eastAsia="Roboto" w:hAnsiTheme="minorHAnsi" w:cstheme="minorHAnsi"/>
                <w:color w:val="14171A"/>
              </w:rPr>
            </w:pPr>
          </w:p>
          <w:p w14:paraId="52DBB56F" w14:textId="170A1E9F" w:rsidR="00D41DAE" w:rsidRPr="001E1255" w:rsidRDefault="001E1255">
            <w:pPr>
              <w:widowControl w:val="0"/>
              <w:spacing w:line="240" w:lineRule="auto"/>
              <w:rPr>
                <w:rFonts w:asciiTheme="minorHAnsi" w:eastAsia="Roboto" w:hAnsiTheme="minorHAnsi" w:cstheme="minorHAnsi"/>
                <w:color w:val="14171A"/>
              </w:rPr>
            </w:pPr>
            <w:r w:rsidRPr="001E1255">
              <w:rPr>
                <w:rFonts w:asciiTheme="minorHAnsi" w:hAnsiTheme="minorHAnsi" w:cstheme="minorHAnsi"/>
                <w:color w:val="FF0000"/>
                <w:shd w:val="clear" w:color="auto" w:fill="FFFFFF"/>
              </w:rPr>
              <w:t>A6:As families get ready for the holiday,we want to remind everyone to consider virtual celebrations to limit the spread of the COVID-19 virus. Make sure the kitchen has a fire extinguisher, &amp; find an alternative to fireworks as we hope for a brighter future in 2021 #BeInjuryFree</w:t>
            </w:r>
          </w:p>
        </w:tc>
      </w:tr>
      <w:tr w:rsidR="00E41EFC" w:rsidRPr="0022681F" w14:paraId="49D2F85A" w14:textId="77777777" w:rsidTr="00E41EFC">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6122C1" w14:textId="77777777" w:rsidR="00E41EFC" w:rsidRPr="0022681F" w:rsidRDefault="00E41EFC">
            <w:pPr>
              <w:widowControl w:val="0"/>
              <w:spacing w:line="240" w:lineRule="auto"/>
              <w:rPr>
                <w:rFonts w:asciiTheme="minorHAnsi" w:eastAsia="Roboto" w:hAnsiTheme="minorHAnsi" w:cstheme="minorHAnsi"/>
                <w:color w:val="14171A"/>
              </w:rPr>
            </w:pPr>
            <w:r w:rsidRPr="0022681F">
              <w:rPr>
                <w:rFonts w:asciiTheme="minorHAnsi" w:eastAsia="Roboto" w:hAnsiTheme="minorHAnsi" w:cstheme="minorHAnsi"/>
                <w:color w:val="14171A"/>
              </w:rPr>
              <w:t>Q7</w:t>
            </w:r>
          </w:p>
          <w:p w14:paraId="777F171C" w14:textId="77777777" w:rsidR="00E41EFC" w:rsidRPr="0022681F" w:rsidRDefault="00E41EFC">
            <w:pPr>
              <w:widowControl w:val="0"/>
              <w:spacing w:line="240" w:lineRule="auto"/>
              <w:rPr>
                <w:rFonts w:asciiTheme="minorHAnsi" w:eastAsia="Roboto" w:hAnsiTheme="minorHAnsi" w:cstheme="minorHAnsi"/>
                <w:color w:val="14171A"/>
              </w:rPr>
            </w:pPr>
            <w:r w:rsidRPr="0022681F">
              <w:rPr>
                <w:rFonts w:asciiTheme="minorHAnsi" w:eastAsia="Roboto" w:hAnsiTheme="minorHAnsi" w:cstheme="minorHAnsi"/>
                <w:color w:val="14171A"/>
              </w:rPr>
              <w:t>1:50 pm EST</w:t>
            </w:r>
          </w:p>
        </w:tc>
        <w:tc>
          <w:tcPr>
            <w:tcW w:w="7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DC0A1B" w14:textId="77777777" w:rsidR="00E41EFC" w:rsidRPr="0022681F" w:rsidRDefault="00E41EFC">
            <w:pPr>
              <w:widowControl w:val="0"/>
              <w:spacing w:line="240" w:lineRule="auto"/>
              <w:rPr>
                <w:rFonts w:asciiTheme="minorHAnsi" w:eastAsia="Roboto" w:hAnsiTheme="minorHAnsi" w:cstheme="minorHAnsi"/>
                <w:color w:val="14171A"/>
              </w:rPr>
            </w:pPr>
            <w:r w:rsidRPr="0022681F">
              <w:rPr>
                <w:rFonts w:asciiTheme="minorHAnsi" w:eastAsia="Roboto" w:hAnsiTheme="minorHAnsi" w:cstheme="minorHAnsi"/>
                <w:color w:val="14171A"/>
              </w:rPr>
              <w:t xml:space="preserve">What is an injury prevention topic that is near and dear to your heart? What motivates you to continue your work in injury prevention? </w:t>
            </w:r>
          </w:p>
          <w:p w14:paraId="6FAFB3C3" w14:textId="77777777" w:rsidR="00D41DAE" w:rsidRDefault="00D41DAE" w:rsidP="004E7E97">
            <w:pPr>
              <w:pStyle w:val="NoSpacing"/>
              <w:rPr>
                <w:rFonts w:asciiTheme="minorHAnsi" w:hAnsiTheme="minorHAnsi" w:cstheme="minorHAnsi"/>
                <w:color w:val="1B95E0"/>
                <w:shd w:val="clear" w:color="auto" w:fill="FFFFFF"/>
              </w:rPr>
            </w:pPr>
          </w:p>
          <w:p w14:paraId="42903720" w14:textId="77777777" w:rsidR="00D41DAE" w:rsidRPr="00926979" w:rsidRDefault="00D41DAE" w:rsidP="00D41DAE">
            <w:pPr>
              <w:pStyle w:val="NoSpacing"/>
              <w:rPr>
                <w:rFonts w:asciiTheme="minorHAnsi" w:hAnsiTheme="minorHAnsi" w:cstheme="minorHAnsi"/>
                <w:color w:val="FF0000"/>
                <w:shd w:val="clear" w:color="auto" w:fill="FFFFFF"/>
              </w:rPr>
            </w:pPr>
            <w:r w:rsidRPr="00926979">
              <w:rPr>
                <w:rFonts w:asciiTheme="minorHAnsi" w:hAnsiTheme="minorHAnsi" w:cstheme="minorHAnsi"/>
                <w:color w:val="FF0000"/>
                <w:shd w:val="clear" w:color="auto" w:fill="FFFFFF"/>
              </w:rPr>
              <w:t>A7: At HIPRC, multidisciplinary researchers, medical providers, and community stakeholders work together to identify &amp; redress disparities in injury-related healthcare. We are building community partnerships to achieve injury prevention &amp; health equity. #BeInjuryFree</w:t>
            </w:r>
          </w:p>
          <w:p w14:paraId="319FA70F" w14:textId="77777777" w:rsidR="00D41DAE" w:rsidRPr="00926979" w:rsidRDefault="00D41DAE" w:rsidP="00D41DAE">
            <w:pPr>
              <w:pStyle w:val="NoSpacing"/>
              <w:rPr>
                <w:rFonts w:asciiTheme="minorHAnsi" w:hAnsiTheme="minorHAnsi" w:cstheme="minorHAnsi"/>
                <w:color w:val="FF0000"/>
                <w:shd w:val="clear" w:color="auto" w:fill="FFFFFF"/>
              </w:rPr>
            </w:pPr>
          </w:p>
          <w:p w14:paraId="61A67492" w14:textId="54D8BB85" w:rsidR="00D41DAE" w:rsidRPr="0022681F" w:rsidRDefault="00D41DAE" w:rsidP="00D41DAE">
            <w:pPr>
              <w:pStyle w:val="NoSpacing"/>
              <w:rPr>
                <w:rFonts w:asciiTheme="minorHAnsi" w:eastAsia="Roboto" w:hAnsiTheme="minorHAnsi" w:cstheme="minorHAnsi"/>
                <w:color w:val="14171A"/>
              </w:rPr>
            </w:pPr>
            <w:r w:rsidRPr="00926979">
              <w:rPr>
                <w:rFonts w:asciiTheme="minorHAnsi" w:hAnsiTheme="minorHAnsi" w:cstheme="minorHAnsi"/>
                <w:color w:val="FF0000"/>
                <w:shd w:val="clear" w:color="auto" w:fill="FFFFFF"/>
              </w:rPr>
              <w:t xml:space="preserve">A7: For more about HIPRC, our mission, and who we serve- visit us online at </w:t>
            </w:r>
            <w:hyperlink r:id="rId8" w:history="1">
              <w:r w:rsidRPr="00926979">
                <w:rPr>
                  <w:rStyle w:val="Hyperlink"/>
                  <w:rFonts w:asciiTheme="minorHAnsi" w:hAnsiTheme="minorHAnsi" w:cstheme="minorHAnsi"/>
                  <w:color w:val="FF0000"/>
                  <w:shd w:val="clear" w:color="auto" w:fill="FFFFFF"/>
                </w:rPr>
                <w:t>www.hiprc.org</w:t>
              </w:r>
            </w:hyperlink>
            <w:r w:rsidRPr="00926979">
              <w:rPr>
                <w:rFonts w:asciiTheme="minorHAnsi" w:hAnsiTheme="minorHAnsi" w:cstheme="minorHAnsi"/>
                <w:color w:val="FF0000"/>
                <w:shd w:val="clear" w:color="auto" w:fill="FFFFFF"/>
              </w:rPr>
              <w:t xml:space="preserve"> #BeInjuryFree</w:t>
            </w:r>
          </w:p>
        </w:tc>
      </w:tr>
      <w:tr w:rsidR="00E41EFC" w:rsidRPr="0022681F" w14:paraId="44F5D0E2" w14:textId="77777777" w:rsidTr="00E41EFC">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8E8371" w14:textId="77777777" w:rsidR="00E41EFC" w:rsidRPr="0022681F" w:rsidRDefault="00E41EFC">
            <w:pPr>
              <w:widowControl w:val="0"/>
              <w:spacing w:line="240" w:lineRule="auto"/>
              <w:rPr>
                <w:rFonts w:asciiTheme="minorHAnsi" w:eastAsia="Roboto" w:hAnsiTheme="minorHAnsi" w:cstheme="minorHAnsi"/>
                <w:color w:val="14171A"/>
              </w:rPr>
            </w:pPr>
            <w:r w:rsidRPr="0022681F">
              <w:rPr>
                <w:rFonts w:asciiTheme="minorHAnsi" w:eastAsia="Roboto" w:hAnsiTheme="minorHAnsi" w:cstheme="minorHAnsi"/>
                <w:color w:val="14171A"/>
              </w:rPr>
              <w:t>Closing</w:t>
            </w:r>
          </w:p>
          <w:p w14:paraId="1F554B5D" w14:textId="77777777" w:rsidR="00E41EFC" w:rsidRPr="0022681F" w:rsidRDefault="00E41EFC">
            <w:pPr>
              <w:widowControl w:val="0"/>
              <w:spacing w:line="240" w:lineRule="auto"/>
              <w:rPr>
                <w:rFonts w:asciiTheme="minorHAnsi" w:eastAsia="Roboto" w:hAnsiTheme="minorHAnsi" w:cstheme="minorHAnsi"/>
                <w:color w:val="14171A"/>
              </w:rPr>
            </w:pPr>
            <w:r w:rsidRPr="0022681F">
              <w:rPr>
                <w:rFonts w:asciiTheme="minorHAnsi" w:eastAsia="Roboto" w:hAnsiTheme="minorHAnsi" w:cstheme="minorHAnsi"/>
                <w:color w:val="14171A"/>
              </w:rPr>
              <w:t>1:57 pm EST</w:t>
            </w:r>
          </w:p>
        </w:tc>
        <w:tc>
          <w:tcPr>
            <w:tcW w:w="7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38E2F0" w14:textId="77777777" w:rsidR="00E41EFC" w:rsidRPr="0022681F" w:rsidRDefault="00E41EFC">
            <w:pPr>
              <w:widowControl w:val="0"/>
              <w:spacing w:line="240" w:lineRule="auto"/>
              <w:rPr>
                <w:rFonts w:asciiTheme="minorHAnsi" w:eastAsia="Roboto" w:hAnsiTheme="minorHAnsi" w:cstheme="minorHAnsi"/>
                <w:color w:val="14171A"/>
              </w:rPr>
            </w:pPr>
            <w:r w:rsidRPr="0022681F">
              <w:rPr>
                <w:rFonts w:asciiTheme="minorHAnsi" w:eastAsia="Roboto" w:hAnsiTheme="minorHAnsi" w:cstheme="minorHAnsi"/>
                <w:color w:val="14171A"/>
              </w:rPr>
              <w:t>Thanks for participating in our National Injury Prevention Day #BeInjuryFree twitter chat.</w:t>
            </w:r>
          </w:p>
          <w:p w14:paraId="6F66D4D8" w14:textId="77777777" w:rsidR="00E41EFC" w:rsidRPr="0022681F" w:rsidRDefault="00E41EFC">
            <w:pPr>
              <w:widowControl w:val="0"/>
              <w:spacing w:line="240" w:lineRule="auto"/>
              <w:rPr>
                <w:rFonts w:asciiTheme="minorHAnsi" w:eastAsia="Roboto" w:hAnsiTheme="minorHAnsi" w:cstheme="minorHAnsi"/>
                <w:color w:val="14171A"/>
              </w:rPr>
            </w:pPr>
          </w:p>
          <w:p w14:paraId="5700637F" w14:textId="77777777" w:rsidR="00E41EFC" w:rsidRPr="0022681F" w:rsidRDefault="00E41EFC">
            <w:pPr>
              <w:widowControl w:val="0"/>
              <w:spacing w:line="240" w:lineRule="auto"/>
              <w:rPr>
                <w:rFonts w:asciiTheme="minorHAnsi" w:eastAsia="Roboto" w:hAnsiTheme="minorHAnsi" w:cstheme="minorHAnsi"/>
                <w:color w:val="14171A"/>
              </w:rPr>
            </w:pPr>
            <w:r w:rsidRPr="0022681F">
              <w:rPr>
                <w:rFonts w:asciiTheme="minorHAnsi" w:eastAsia="Roboto" w:hAnsiTheme="minorHAnsi" w:cstheme="minorHAnsi"/>
                <w:color w:val="14171A"/>
              </w:rPr>
              <w:t>Our partners are available to keep the conversation going, so if you have any questions or feedback, feel free to reply to the chat tweets. Tag #BeInjuryFree to add your voice to the dialogue.</w:t>
            </w:r>
          </w:p>
        </w:tc>
      </w:tr>
    </w:tbl>
    <w:p w14:paraId="136FE770" w14:textId="62C5CF72" w:rsidR="00C9670C" w:rsidRPr="0022681F" w:rsidRDefault="00C9670C">
      <w:pPr>
        <w:rPr>
          <w:rFonts w:asciiTheme="minorHAnsi" w:hAnsiTheme="minorHAnsi" w:cstheme="minorHAnsi"/>
        </w:rPr>
      </w:pPr>
    </w:p>
    <w:sectPr w:rsidR="00C9670C" w:rsidRPr="0022681F" w:rsidSect="0083211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3862A" w14:textId="77777777" w:rsidR="0002305E" w:rsidRDefault="0002305E" w:rsidP="0002305E">
      <w:pPr>
        <w:spacing w:line="240" w:lineRule="auto"/>
      </w:pPr>
      <w:r>
        <w:separator/>
      </w:r>
    </w:p>
  </w:endnote>
  <w:endnote w:type="continuationSeparator" w:id="0">
    <w:p w14:paraId="1125D056" w14:textId="77777777" w:rsidR="0002305E" w:rsidRDefault="0002305E" w:rsidP="000230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64DAD" w14:textId="77777777" w:rsidR="0002305E" w:rsidRDefault="0002305E" w:rsidP="0002305E">
      <w:pPr>
        <w:spacing w:line="240" w:lineRule="auto"/>
      </w:pPr>
      <w:r>
        <w:separator/>
      </w:r>
    </w:p>
  </w:footnote>
  <w:footnote w:type="continuationSeparator" w:id="0">
    <w:p w14:paraId="0B6A0965" w14:textId="77777777" w:rsidR="0002305E" w:rsidRDefault="0002305E" w:rsidP="000230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4D1CD" w14:textId="2DBA58A8" w:rsidR="0002305E" w:rsidRDefault="0002305E">
    <w:pPr>
      <w:pStyle w:val="Header"/>
    </w:pPr>
    <w:r>
      <w:t>Twitter Chat for HIPRC’s National Injury Prevention Day</w:t>
    </w:r>
  </w:p>
  <w:p w14:paraId="60E7E458" w14:textId="072D929B" w:rsidR="0002305E" w:rsidRDefault="0002305E">
    <w:pPr>
      <w:pStyle w:val="Header"/>
    </w:pPr>
    <w:r>
      <w:t>November 18, 2020</w:t>
    </w:r>
  </w:p>
  <w:p w14:paraId="7A5E0977" w14:textId="2858A2CB" w:rsidR="0002305E" w:rsidRDefault="0002305E">
    <w:pPr>
      <w:pStyle w:val="Header"/>
    </w:pPr>
    <w:r>
      <w:t>10 am (PST)// 1pm (EST)</w:t>
    </w:r>
  </w:p>
  <w:p w14:paraId="6B6A1EE9" w14:textId="7EF99FDA" w:rsidR="00832111" w:rsidRDefault="00832111">
    <w:pPr>
      <w:pStyle w:val="Header"/>
    </w:pPr>
    <w:r>
      <w:t>*280 character limit*</w:t>
    </w:r>
  </w:p>
  <w:p w14:paraId="498B820E" w14:textId="08094069" w:rsidR="00832111" w:rsidRDefault="00832111">
    <w:pPr>
      <w:pStyle w:val="Header"/>
    </w:pPr>
  </w:p>
  <w:p w14:paraId="65F8B025" w14:textId="77777777" w:rsidR="00832111" w:rsidRDefault="008321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EFC"/>
    <w:rsid w:val="0002305E"/>
    <w:rsid w:val="000371E5"/>
    <w:rsid w:val="00172F3D"/>
    <w:rsid w:val="001E1255"/>
    <w:rsid w:val="0022681F"/>
    <w:rsid w:val="004E7E97"/>
    <w:rsid w:val="00832111"/>
    <w:rsid w:val="008E0EF7"/>
    <w:rsid w:val="00926979"/>
    <w:rsid w:val="00A51030"/>
    <w:rsid w:val="00B16262"/>
    <w:rsid w:val="00B51EF1"/>
    <w:rsid w:val="00B67405"/>
    <w:rsid w:val="00C9670C"/>
    <w:rsid w:val="00D11033"/>
    <w:rsid w:val="00D41DAE"/>
    <w:rsid w:val="00E24061"/>
    <w:rsid w:val="00E41EFC"/>
    <w:rsid w:val="00FA2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2B4CD9"/>
  <w15:chartTrackingRefBased/>
  <w15:docId w15:val="{291B67EC-BCC2-47A7-A1D6-AF910FD4B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EFC"/>
    <w:pPr>
      <w:spacing w:after="0" w:line="276" w:lineRule="auto"/>
    </w:pPr>
    <w:rPr>
      <w:rFonts w:ascii="Arial" w:eastAsia="Arial" w:hAnsi="Arial" w:cs="Arial"/>
      <w:lang w:val="en"/>
    </w:rPr>
  </w:style>
  <w:style w:type="paragraph" w:styleId="Heading2">
    <w:name w:val="heading 2"/>
    <w:basedOn w:val="Normal"/>
    <w:link w:val="Heading2Char"/>
    <w:uiPriority w:val="9"/>
    <w:qFormat/>
    <w:rsid w:val="004E7E97"/>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05E"/>
    <w:pPr>
      <w:spacing w:line="240" w:lineRule="auto"/>
      <w:ind w:left="720"/>
      <w:contextualSpacing/>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02305E"/>
    <w:pPr>
      <w:tabs>
        <w:tab w:val="center" w:pos="4680"/>
        <w:tab w:val="right" w:pos="9360"/>
      </w:tabs>
      <w:spacing w:line="240" w:lineRule="auto"/>
    </w:pPr>
  </w:style>
  <w:style w:type="character" w:customStyle="1" w:styleId="HeaderChar">
    <w:name w:val="Header Char"/>
    <w:basedOn w:val="DefaultParagraphFont"/>
    <w:link w:val="Header"/>
    <w:uiPriority w:val="99"/>
    <w:rsid w:val="0002305E"/>
    <w:rPr>
      <w:rFonts w:ascii="Arial" w:eastAsia="Arial" w:hAnsi="Arial" w:cs="Arial"/>
      <w:lang w:val="en"/>
    </w:rPr>
  </w:style>
  <w:style w:type="paragraph" w:styleId="Footer">
    <w:name w:val="footer"/>
    <w:basedOn w:val="Normal"/>
    <w:link w:val="FooterChar"/>
    <w:uiPriority w:val="99"/>
    <w:unhideWhenUsed/>
    <w:rsid w:val="0002305E"/>
    <w:pPr>
      <w:tabs>
        <w:tab w:val="center" w:pos="4680"/>
        <w:tab w:val="right" w:pos="9360"/>
      </w:tabs>
      <w:spacing w:line="240" w:lineRule="auto"/>
    </w:pPr>
  </w:style>
  <w:style w:type="character" w:customStyle="1" w:styleId="FooterChar">
    <w:name w:val="Footer Char"/>
    <w:basedOn w:val="DefaultParagraphFont"/>
    <w:link w:val="Footer"/>
    <w:uiPriority w:val="99"/>
    <w:rsid w:val="0002305E"/>
    <w:rPr>
      <w:rFonts w:ascii="Arial" w:eastAsia="Arial" w:hAnsi="Arial" w:cs="Arial"/>
      <w:lang w:val="en"/>
    </w:rPr>
  </w:style>
  <w:style w:type="character" w:customStyle="1" w:styleId="Heading2Char">
    <w:name w:val="Heading 2 Char"/>
    <w:basedOn w:val="DefaultParagraphFont"/>
    <w:link w:val="Heading2"/>
    <w:uiPriority w:val="9"/>
    <w:rsid w:val="004E7E97"/>
    <w:rPr>
      <w:rFonts w:ascii="Times New Roman" w:eastAsia="Times New Roman" w:hAnsi="Times New Roman" w:cs="Times New Roman"/>
      <w:b/>
      <w:bCs/>
      <w:sz w:val="36"/>
      <w:szCs w:val="36"/>
    </w:rPr>
  </w:style>
  <w:style w:type="paragraph" w:styleId="NoSpacing">
    <w:name w:val="No Spacing"/>
    <w:uiPriority w:val="1"/>
    <w:qFormat/>
    <w:rsid w:val="004E7E97"/>
    <w:pPr>
      <w:spacing w:after="0" w:line="240" w:lineRule="auto"/>
    </w:pPr>
    <w:rPr>
      <w:rFonts w:ascii="Arial" w:eastAsia="Arial" w:hAnsi="Arial" w:cs="Arial"/>
      <w:lang w:val="en"/>
    </w:rPr>
  </w:style>
  <w:style w:type="character" w:styleId="Hyperlink">
    <w:name w:val="Hyperlink"/>
    <w:basedOn w:val="DefaultParagraphFont"/>
    <w:uiPriority w:val="99"/>
    <w:unhideWhenUsed/>
    <w:rsid w:val="008E0EF7"/>
    <w:rPr>
      <w:color w:val="0563C1" w:themeColor="hyperlink"/>
      <w:u w:val="single"/>
    </w:rPr>
  </w:style>
  <w:style w:type="character" w:styleId="UnresolvedMention">
    <w:name w:val="Unresolved Mention"/>
    <w:basedOn w:val="DefaultParagraphFont"/>
    <w:uiPriority w:val="99"/>
    <w:semiHidden/>
    <w:unhideWhenUsed/>
    <w:rsid w:val="008E0EF7"/>
    <w:rPr>
      <w:color w:val="605E5C"/>
      <w:shd w:val="clear" w:color="auto" w:fill="E1DFDD"/>
    </w:rPr>
  </w:style>
  <w:style w:type="paragraph" w:styleId="BalloonText">
    <w:name w:val="Balloon Text"/>
    <w:basedOn w:val="Normal"/>
    <w:link w:val="BalloonTextChar"/>
    <w:uiPriority w:val="99"/>
    <w:semiHidden/>
    <w:unhideWhenUsed/>
    <w:rsid w:val="00D41D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DAE"/>
    <w:rPr>
      <w:rFonts w:ascii="Segoe UI" w:eastAsia="Arial"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528028">
      <w:bodyDiv w:val="1"/>
      <w:marLeft w:val="0"/>
      <w:marRight w:val="0"/>
      <w:marTop w:val="0"/>
      <w:marBottom w:val="0"/>
      <w:divBdr>
        <w:top w:val="none" w:sz="0" w:space="0" w:color="auto"/>
        <w:left w:val="none" w:sz="0" w:space="0" w:color="auto"/>
        <w:bottom w:val="none" w:sz="0" w:space="0" w:color="auto"/>
        <w:right w:val="none" w:sz="0" w:space="0" w:color="auto"/>
      </w:divBdr>
    </w:div>
    <w:div w:id="886380362">
      <w:bodyDiv w:val="1"/>
      <w:marLeft w:val="0"/>
      <w:marRight w:val="0"/>
      <w:marTop w:val="0"/>
      <w:marBottom w:val="0"/>
      <w:divBdr>
        <w:top w:val="none" w:sz="0" w:space="0" w:color="auto"/>
        <w:left w:val="none" w:sz="0" w:space="0" w:color="auto"/>
        <w:bottom w:val="none" w:sz="0" w:space="0" w:color="auto"/>
        <w:right w:val="none" w:sz="0" w:space="0" w:color="auto"/>
      </w:divBdr>
    </w:div>
    <w:div w:id="1089542335">
      <w:bodyDiv w:val="1"/>
      <w:marLeft w:val="0"/>
      <w:marRight w:val="0"/>
      <w:marTop w:val="0"/>
      <w:marBottom w:val="0"/>
      <w:divBdr>
        <w:top w:val="none" w:sz="0" w:space="0" w:color="auto"/>
        <w:left w:val="none" w:sz="0" w:space="0" w:color="auto"/>
        <w:bottom w:val="none" w:sz="0" w:space="0" w:color="auto"/>
        <w:right w:val="none" w:sz="0" w:space="0" w:color="auto"/>
      </w:divBdr>
      <w:divsChild>
        <w:div w:id="171799795">
          <w:marLeft w:val="0"/>
          <w:marRight w:val="0"/>
          <w:marTop w:val="0"/>
          <w:marBottom w:val="0"/>
          <w:divBdr>
            <w:top w:val="none" w:sz="0" w:space="0" w:color="auto"/>
            <w:left w:val="none" w:sz="0" w:space="0" w:color="auto"/>
            <w:bottom w:val="none" w:sz="0" w:space="0" w:color="auto"/>
            <w:right w:val="none" w:sz="0" w:space="0" w:color="auto"/>
          </w:divBdr>
        </w:div>
        <w:div w:id="703137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prc.org" TargetMode="External"/><Relationship Id="rId3" Type="http://schemas.openxmlformats.org/officeDocument/2006/relationships/webSettings" Target="webSettings.xml"/><Relationship Id="rId7" Type="http://schemas.openxmlformats.org/officeDocument/2006/relationships/hyperlink" Target="https://hiprc.org/firear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iprc.org/blog/families-can-take-action-to-prevent-pediatric-battery-injurie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441</TotalTime>
  <Pages>2</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D de Leon</dc:creator>
  <cp:keywords/>
  <dc:description/>
  <cp:lastModifiedBy>Alexandra D de Leon</cp:lastModifiedBy>
  <cp:revision>7</cp:revision>
  <dcterms:created xsi:type="dcterms:W3CDTF">2020-10-30T16:30:00Z</dcterms:created>
  <dcterms:modified xsi:type="dcterms:W3CDTF">2020-11-09T23:12:00Z</dcterms:modified>
</cp:coreProperties>
</file>