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4548" w14:textId="121E7199" w:rsidR="004020C4" w:rsidRDefault="004020C4" w:rsidP="00A10561">
      <w:pPr>
        <w:spacing w:after="0" w:line="240" w:lineRule="auto"/>
        <w:rPr>
          <w:rFonts w:cstheme="minorHAnsi"/>
          <w:b/>
        </w:rPr>
      </w:pPr>
      <w:r w:rsidRPr="00224910">
        <w:rPr>
          <w:rFonts w:cstheme="minorHAnsi"/>
          <w:b/>
        </w:rPr>
        <w:t>June 23, 2021</w:t>
      </w:r>
    </w:p>
    <w:p w14:paraId="78BBE07A" w14:textId="77777777" w:rsidR="00A10561" w:rsidRPr="00224910" w:rsidRDefault="00A10561" w:rsidP="00A10561">
      <w:pPr>
        <w:spacing w:after="0" w:line="240" w:lineRule="auto"/>
        <w:rPr>
          <w:rFonts w:cstheme="minorHAnsi"/>
          <w:b/>
        </w:rPr>
      </w:pPr>
    </w:p>
    <w:p w14:paraId="1E9B1763" w14:textId="69601518" w:rsidR="00061626" w:rsidRPr="00D05166" w:rsidRDefault="005F7A2D" w:rsidP="00A10561">
      <w:pPr>
        <w:spacing w:after="0" w:line="240" w:lineRule="auto"/>
        <w:rPr>
          <w:rFonts w:cstheme="minorHAnsi"/>
          <w:b/>
          <w:bCs/>
        </w:rPr>
      </w:pPr>
      <w:r w:rsidRPr="00D05166">
        <w:rPr>
          <w:rFonts w:cstheme="minorHAnsi"/>
          <w:b/>
          <w:bCs/>
        </w:rPr>
        <w:t>Online</w:t>
      </w:r>
      <w:r w:rsidR="00A10561" w:rsidRPr="00D05166">
        <w:rPr>
          <w:rFonts w:cstheme="minorHAnsi"/>
          <w:b/>
          <w:bCs/>
        </w:rPr>
        <w:t xml:space="preserve"> t</w:t>
      </w:r>
      <w:r w:rsidR="00061626" w:rsidRPr="00D05166">
        <w:rPr>
          <w:rFonts w:cstheme="minorHAnsi"/>
          <w:b/>
          <w:bCs/>
        </w:rPr>
        <w:t>ool</w:t>
      </w:r>
      <w:r w:rsidRPr="00D05166">
        <w:rPr>
          <w:rFonts w:cstheme="minorHAnsi"/>
          <w:b/>
          <w:bCs/>
        </w:rPr>
        <w:t>kit aims to intervene in</w:t>
      </w:r>
      <w:r w:rsidR="00061626" w:rsidRPr="00D05166">
        <w:rPr>
          <w:rFonts w:cstheme="minorHAnsi"/>
          <w:b/>
          <w:bCs/>
        </w:rPr>
        <w:t xml:space="preserve"> </w:t>
      </w:r>
      <w:r w:rsidRPr="00D05166">
        <w:rPr>
          <w:rFonts w:cstheme="minorHAnsi"/>
          <w:b/>
          <w:bCs/>
        </w:rPr>
        <w:t xml:space="preserve">firearm injury, death </w:t>
      </w:r>
    </w:p>
    <w:p w14:paraId="5A9FA992" w14:textId="77777777" w:rsidR="00A10561" w:rsidRPr="00224910" w:rsidRDefault="00A10561" w:rsidP="00A10561">
      <w:pPr>
        <w:spacing w:after="0" w:line="240" w:lineRule="auto"/>
        <w:rPr>
          <w:rFonts w:cstheme="minorHAnsi"/>
          <w:b/>
        </w:rPr>
      </w:pPr>
    </w:p>
    <w:p w14:paraId="3EDCE9C3" w14:textId="1E46053E" w:rsidR="00061626" w:rsidRPr="00A10561" w:rsidRDefault="005F7A2D" w:rsidP="00A10561">
      <w:pPr>
        <w:spacing w:after="0" w:line="240" w:lineRule="auto"/>
        <w:rPr>
          <w:rFonts w:cstheme="minorHAnsi"/>
        </w:rPr>
      </w:pPr>
      <w:bookmarkStart w:id="0" w:name="_Hlk75248975"/>
      <w:r>
        <w:rPr>
          <w:rFonts w:cstheme="minorHAnsi"/>
        </w:rPr>
        <w:t>T</w:t>
      </w:r>
      <w:r w:rsidR="00061626" w:rsidRPr="00A10561">
        <w:rPr>
          <w:rFonts w:cstheme="minorHAnsi"/>
        </w:rPr>
        <w:t xml:space="preserve">he </w:t>
      </w:r>
      <w:r w:rsidR="00996A66">
        <w:rPr>
          <w:rFonts w:cstheme="minorHAnsi"/>
        </w:rPr>
        <w:t>HIPRC</w:t>
      </w:r>
      <w:r w:rsidR="00996A66" w:rsidRPr="00A10561">
        <w:rPr>
          <w:rFonts w:cstheme="minorHAnsi"/>
        </w:rPr>
        <w:t xml:space="preserve"> </w:t>
      </w:r>
      <w:r w:rsidR="00061626" w:rsidRPr="00A10561">
        <w:rPr>
          <w:rFonts w:cstheme="minorHAnsi"/>
        </w:rPr>
        <w:t xml:space="preserve">Firearm Injury </w:t>
      </w:r>
      <w:r w:rsidR="00A10561">
        <w:rPr>
          <w:rFonts w:cstheme="minorHAnsi"/>
        </w:rPr>
        <w:t>&amp; Policy Research Program will publish</w:t>
      </w:r>
      <w:r>
        <w:rPr>
          <w:rFonts w:cstheme="minorHAnsi"/>
        </w:rPr>
        <w:t xml:space="preserve"> a website featuring </w:t>
      </w:r>
      <w:r w:rsidR="00061626" w:rsidRPr="00A10561">
        <w:rPr>
          <w:rFonts w:cstheme="minorHAnsi"/>
        </w:rPr>
        <w:t xml:space="preserve">three interventions unique to Washington </w:t>
      </w:r>
      <w:r w:rsidR="00A10561" w:rsidRPr="00A10561">
        <w:rPr>
          <w:rFonts w:cstheme="minorHAnsi"/>
        </w:rPr>
        <w:t>s</w:t>
      </w:r>
      <w:r w:rsidR="00061626" w:rsidRPr="00A10561">
        <w:rPr>
          <w:rFonts w:cstheme="minorHAnsi"/>
        </w:rPr>
        <w:t>tate.</w:t>
      </w:r>
    </w:p>
    <w:bookmarkEnd w:id="0"/>
    <w:p w14:paraId="3A392C9E" w14:textId="77777777" w:rsidR="00A10561" w:rsidRPr="00224910" w:rsidRDefault="00A10561" w:rsidP="00A10561">
      <w:pPr>
        <w:spacing w:after="0" w:line="240" w:lineRule="auto"/>
        <w:rPr>
          <w:rFonts w:cstheme="minorHAnsi"/>
          <w:b/>
        </w:rPr>
      </w:pPr>
    </w:p>
    <w:p w14:paraId="0AE566BD" w14:textId="40C7428F" w:rsidR="00061626" w:rsidRPr="00A10561" w:rsidRDefault="00A10561" w:rsidP="00A10561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Media c</w:t>
      </w:r>
      <w:r w:rsidR="00061626" w:rsidRPr="00A10561">
        <w:rPr>
          <w:rFonts w:cstheme="minorHAnsi"/>
          <w:b/>
        </w:rPr>
        <w:t>ontact</w:t>
      </w:r>
      <w:r w:rsidR="00061626" w:rsidRPr="00A10561">
        <w:rPr>
          <w:rFonts w:cstheme="minorHAnsi"/>
        </w:rPr>
        <w:t xml:space="preserve">: Susan Gregg, </w:t>
      </w:r>
      <w:hyperlink r:id="rId5" w:history="1">
        <w:r w:rsidR="00061626" w:rsidRPr="00A10561">
          <w:rPr>
            <w:rStyle w:val="Hyperlink"/>
            <w:rFonts w:cstheme="minorHAnsi"/>
            <w:u w:val="none"/>
          </w:rPr>
          <w:t>sghanson@uw.edu</w:t>
        </w:r>
      </w:hyperlink>
      <w:r w:rsidR="00061626" w:rsidRPr="00A10561">
        <w:rPr>
          <w:rFonts w:cstheme="minorHAnsi"/>
        </w:rPr>
        <w:t>, 206-390-3226</w:t>
      </w:r>
    </w:p>
    <w:p w14:paraId="5CFA8F79" w14:textId="77777777" w:rsidR="00A10561" w:rsidRPr="00224910" w:rsidRDefault="00A10561" w:rsidP="00A10561">
      <w:pPr>
        <w:spacing w:after="0" w:line="240" w:lineRule="auto"/>
        <w:rPr>
          <w:rFonts w:cstheme="minorHAnsi"/>
        </w:rPr>
      </w:pPr>
    </w:p>
    <w:p w14:paraId="18A41D4A" w14:textId="30217E98" w:rsidR="00A10561" w:rsidRDefault="00061626" w:rsidP="00A10561">
      <w:pPr>
        <w:spacing w:after="0" w:line="240" w:lineRule="auto"/>
        <w:rPr>
          <w:rFonts w:cstheme="minorHAnsi"/>
        </w:rPr>
      </w:pPr>
      <w:r w:rsidRPr="00224910">
        <w:rPr>
          <w:rFonts w:cstheme="minorHAnsi"/>
        </w:rPr>
        <w:t xml:space="preserve">A </w:t>
      </w:r>
      <w:hyperlink r:id="rId6" w:history="1">
        <w:r w:rsidRPr="00224910">
          <w:rPr>
            <w:rStyle w:val="Hyperlink"/>
            <w:rFonts w:cstheme="minorHAnsi"/>
          </w:rPr>
          <w:t xml:space="preserve">new digital </w:t>
        </w:r>
        <w:r w:rsidR="00AD69D4">
          <w:rPr>
            <w:rStyle w:val="Hyperlink"/>
            <w:rFonts w:cstheme="minorHAnsi"/>
          </w:rPr>
          <w:t xml:space="preserve">online </w:t>
        </w:r>
        <w:r w:rsidRPr="00224910">
          <w:rPr>
            <w:rStyle w:val="Hyperlink"/>
            <w:rFonts w:cstheme="minorHAnsi"/>
          </w:rPr>
          <w:t>toolkit</w:t>
        </w:r>
      </w:hyperlink>
      <w:r w:rsidRPr="00224910">
        <w:rPr>
          <w:rFonts w:cstheme="minorHAnsi"/>
        </w:rPr>
        <w:t xml:space="preserve"> </w:t>
      </w:r>
      <w:r w:rsidR="005F7A2D">
        <w:rPr>
          <w:rFonts w:cstheme="minorHAnsi"/>
        </w:rPr>
        <w:t xml:space="preserve">focuses on </w:t>
      </w:r>
      <w:r w:rsidRPr="00224910">
        <w:rPr>
          <w:rFonts w:cstheme="minorHAnsi"/>
        </w:rPr>
        <w:t xml:space="preserve">critical interventions </w:t>
      </w:r>
      <w:r w:rsidR="005F7A2D">
        <w:rPr>
          <w:rFonts w:cstheme="minorHAnsi"/>
        </w:rPr>
        <w:t>t</w:t>
      </w:r>
      <w:r w:rsidRPr="00224910">
        <w:rPr>
          <w:rFonts w:cstheme="minorHAnsi"/>
        </w:rPr>
        <w:t>o support individuals i</w:t>
      </w:r>
      <w:r w:rsidR="00A10561">
        <w:rPr>
          <w:rFonts w:cstheme="minorHAnsi"/>
        </w:rPr>
        <w:t>n crisis. In the United States, only Washington makes</w:t>
      </w:r>
      <w:r w:rsidRPr="00224910">
        <w:rPr>
          <w:rFonts w:cstheme="minorHAnsi"/>
        </w:rPr>
        <w:t xml:space="preserve"> these three interventions available</w:t>
      </w:r>
      <w:r w:rsidR="00A10561">
        <w:rPr>
          <w:rFonts w:cstheme="minorHAnsi"/>
        </w:rPr>
        <w:t>:</w:t>
      </w:r>
      <w:r w:rsidRPr="00224910">
        <w:rPr>
          <w:rFonts w:cstheme="minorHAnsi"/>
        </w:rPr>
        <w:t xml:space="preserve"> </w:t>
      </w:r>
    </w:p>
    <w:p w14:paraId="22225976" w14:textId="77777777" w:rsidR="00A10561" w:rsidRPr="00A10561" w:rsidRDefault="00061626" w:rsidP="00A1056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10561">
        <w:rPr>
          <w:rFonts w:cstheme="minorHAnsi"/>
        </w:rPr>
        <w:t>Extreme Risk Protection Orders</w:t>
      </w:r>
    </w:p>
    <w:p w14:paraId="408F52C1" w14:textId="77777777" w:rsidR="00A10561" w:rsidRPr="00A10561" w:rsidRDefault="00061626" w:rsidP="00A1056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10561">
        <w:rPr>
          <w:rFonts w:cstheme="minorHAnsi"/>
        </w:rPr>
        <w:t>Washington Firearm Safe Storage Map</w:t>
      </w:r>
    </w:p>
    <w:p w14:paraId="5A701C7D" w14:textId="2317CCB8" w:rsidR="00061626" w:rsidRPr="00A10561" w:rsidRDefault="00061626" w:rsidP="00A1056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10561">
        <w:rPr>
          <w:rFonts w:cstheme="minorHAnsi"/>
        </w:rPr>
        <w:t>Vol</w:t>
      </w:r>
      <w:r w:rsidR="00A10561" w:rsidRPr="00A10561">
        <w:rPr>
          <w:rFonts w:cstheme="minorHAnsi"/>
        </w:rPr>
        <w:t>untary Waiver of Firearm Rights</w:t>
      </w:r>
      <w:r w:rsidRPr="00A10561">
        <w:rPr>
          <w:rFonts w:cstheme="minorHAnsi"/>
        </w:rPr>
        <w:t xml:space="preserve"> </w:t>
      </w:r>
    </w:p>
    <w:p w14:paraId="3751465C" w14:textId="77777777" w:rsidR="00A10561" w:rsidRPr="00224910" w:rsidRDefault="00A10561" w:rsidP="00A10561">
      <w:pPr>
        <w:spacing w:after="0" w:line="240" w:lineRule="auto"/>
        <w:rPr>
          <w:rFonts w:cstheme="minorHAnsi"/>
        </w:rPr>
      </w:pPr>
    </w:p>
    <w:p w14:paraId="7567EBB9" w14:textId="39088828" w:rsidR="00A10561" w:rsidRDefault="00A10561" w:rsidP="00A1056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University of Washington faculty </w:t>
      </w:r>
      <w:r w:rsidR="004020C4" w:rsidRPr="00224910">
        <w:rPr>
          <w:rFonts w:cstheme="minorHAnsi"/>
        </w:rPr>
        <w:t xml:space="preserve">at </w:t>
      </w:r>
      <w:r w:rsidR="00E73895">
        <w:rPr>
          <w:rFonts w:cstheme="minorHAnsi"/>
        </w:rPr>
        <w:t xml:space="preserve">the </w:t>
      </w:r>
      <w:r w:rsidR="004020C4" w:rsidRPr="00224910">
        <w:rPr>
          <w:rFonts w:cstheme="minorHAnsi"/>
        </w:rPr>
        <w:t>Harborview Injury Prevention and Research Center created this toolkit not only</w:t>
      </w:r>
      <w:r>
        <w:rPr>
          <w:rFonts w:cstheme="minorHAnsi"/>
        </w:rPr>
        <w:t xml:space="preserve"> to</w:t>
      </w:r>
      <w:r w:rsidR="005F7A2D">
        <w:rPr>
          <w:rFonts w:cstheme="minorHAnsi"/>
        </w:rPr>
        <w:t xml:space="preserve"> directly</w:t>
      </w:r>
      <w:r w:rsidR="004020C4" w:rsidRPr="00224910">
        <w:rPr>
          <w:rFonts w:cstheme="minorHAnsi"/>
        </w:rPr>
        <w:t xml:space="preserve"> help people in need, but also </w:t>
      </w:r>
      <w:r>
        <w:rPr>
          <w:rFonts w:cstheme="minorHAnsi"/>
        </w:rPr>
        <w:t>to inform care</w:t>
      </w:r>
      <w:r w:rsidR="005F7A2D">
        <w:rPr>
          <w:rFonts w:cstheme="minorHAnsi"/>
        </w:rPr>
        <w:t xml:space="preserve"> providers and law-</w:t>
      </w:r>
      <w:r w:rsidR="004020C4" w:rsidRPr="00224910">
        <w:rPr>
          <w:rFonts w:cstheme="minorHAnsi"/>
        </w:rPr>
        <w:t xml:space="preserve">enforcement agencies to help individuals who feel suicidal.  </w:t>
      </w:r>
    </w:p>
    <w:p w14:paraId="3FFB8B53" w14:textId="77777777" w:rsidR="00A10561" w:rsidRDefault="00A10561" w:rsidP="00A10561">
      <w:pPr>
        <w:spacing w:after="0" w:line="240" w:lineRule="auto"/>
        <w:rPr>
          <w:rFonts w:cstheme="minorHAnsi"/>
        </w:rPr>
      </w:pPr>
    </w:p>
    <w:p w14:paraId="3901A7E6" w14:textId="1A41B946" w:rsidR="004020C4" w:rsidRDefault="00A10561" w:rsidP="00A10561">
      <w:pPr>
        <w:spacing w:after="0" w:line="240" w:lineRule="auto"/>
        <w:rPr>
          <w:rFonts w:cstheme="minorHAnsi"/>
        </w:rPr>
      </w:pPr>
      <w:r>
        <w:rPr>
          <w:rFonts w:cstheme="minorHAnsi"/>
        </w:rPr>
        <w:t>Accompanying</w:t>
      </w:r>
      <w:r w:rsidR="004020C4" w:rsidRPr="00224910">
        <w:rPr>
          <w:rFonts w:cstheme="minorHAnsi"/>
        </w:rPr>
        <w:t xml:space="preserve"> videos explain each intervention, </w:t>
      </w:r>
      <w:r>
        <w:rPr>
          <w:rFonts w:cstheme="minorHAnsi"/>
        </w:rPr>
        <w:t xml:space="preserve">and </w:t>
      </w:r>
      <w:r w:rsidR="00CA7751">
        <w:rPr>
          <w:rFonts w:cstheme="minorHAnsi"/>
        </w:rPr>
        <w:t xml:space="preserve">topic-specific </w:t>
      </w:r>
      <w:r w:rsidR="004020C4" w:rsidRPr="00224910">
        <w:rPr>
          <w:rFonts w:cstheme="minorHAnsi"/>
        </w:rPr>
        <w:t>fl</w:t>
      </w:r>
      <w:r>
        <w:rPr>
          <w:rFonts w:cstheme="minorHAnsi"/>
        </w:rPr>
        <w:t>i</w:t>
      </w:r>
      <w:r w:rsidR="004020C4" w:rsidRPr="00224910">
        <w:rPr>
          <w:rFonts w:cstheme="minorHAnsi"/>
        </w:rPr>
        <w:t xml:space="preserve">ers </w:t>
      </w:r>
      <w:r>
        <w:rPr>
          <w:rFonts w:cstheme="minorHAnsi"/>
        </w:rPr>
        <w:t>are informative</w:t>
      </w:r>
      <w:r w:rsidR="004020C4" w:rsidRPr="00224910">
        <w:rPr>
          <w:rFonts w:cstheme="minorHAnsi"/>
        </w:rPr>
        <w:t xml:space="preserve"> resources for</w:t>
      </w:r>
      <w:r>
        <w:rPr>
          <w:rFonts w:cstheme="minorHAnsi"/>
        </w:rPr>
        <w:t xml:space="preserve"> individuals,</w:t>
      </w:r>
      <w:r w:rsidR="00CA7751">
        <w:rPr>
          <w:rFonts w:cstheme="minorHAnsi"/>
        </w:rPr>
        <w:t xml:space="preserve"> </w:t>
      </w:r>
      <w:proofErr w:type="gramStart"/>
      <w:r w:rsidR="00CA7751">
        <w:rPr>
          <w:rFonts w:cstheme="minorHAnsi"/>
        </w:rPr>
        <w:t>families</w:t>
      </w:r>
      <w:proofErr w:type="gramEnd"/>
      <w:r w:rsidR="00CA7751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CA7751">
        <w:rPr>
          <w:rFonts w:cstheme="minorHAnsi"/>
        </w:rPr>
        <w:t xml:space="preserve"> agencies</w:t>
      </w:r>
      <w:r w:rsidR="004020C4" w:rsidRPr="00224910">
        <w:rPr>
          <w:rFonts w:cstheme="minorHAnsi"/>
        </w:rPr>
        <w:t xml:space="preserve">. </w:t>
      </w:r>
    </w:p>
    <w:p w14:paraId="44050C2A" w14:textId="77777777" w:rsidR="00A10561" w:rsidRPr="00224910" w:rsidRDefault="00A10561" w:rsidP="00A10561">
      <w:pPr>
        <w:spacing w:after="0" w:line="240" w:lineRule="auto"/>
        <w:rPr>
          <w:rFonts w:cstheme="minorHAnsi"/>
        </w:rPr>
      </w:pPr>
    </w:p>
    <w:p w14:paraId="71A9E563" w14:textId="3F7AE524" w:rsidR="00E52673" w:rsidRDefault="00E52673" w:rsidP="00E52673">
      <w:pPr>
        <w:spacing w:after="0" w:line="240" w:lineRule="auto"/>
        <w:rPr>
          <w:rFonts w:cstheme="minorHAnsi"/>
        </w:rPr>
      </w:pPr>
      <w:r w:rsidRPr="00224910">
        <w:rPr>
          <w:rFonts w:cstheme="minorHAnsi"/>
        </w:rPr>
        <w:t>“</w:t>
      </w:r>
      <w:r w:rsidRPr="00224910">
        <w:rPr>
          <w:rFonts w:eastAsia="Times New Roman" w:cstheme="minorHAnsi"/>
        </w:rPr>
        <w:t xml:space="preserve">We’re really talking about gun safety and how can we prevent people from being inappropriately harmed by a firearm kept in a home,” </w:t>
      </w:r>
      <w:r w:rsidRPr="00224910">
        <w:rPr>
          <w:rFonts w:cstheme="minorHAnsi"/>
        </w:rPr>
        <w:t>said Dr. Fred</w:t>
      </w:r>
      <w:r>
        <w:rPr>
          <w:rFonts w:cstheme="minorHAnsi"/>
        </w:rPr>
        <w:t>erick</w:t>
      </w:r>
      <w:r w:rsidRPr="00224910">
        <w:rPr>
          <w:rFonts w:cstheme="minorHAnsi"/>
        </w:rPr>
        <w:t xml:space="preserve"> Rivara, </w:t>
      </w:r>
      <w:r>
        <w:rPr>
          <w:rFonts w:cstheme="minorHAnsi"/>
        </w:rPr>
        <w:t>p</w:t>
      </w:r>
      <w:r w:rsidRPr="00224910">
        <w:rPr>
          <w:rFonts w:cstheme="minorHAnsi"/>
        </w:rPr>
        <w:t xml:space="preserve">rofessor of </w:t>
      </w:r>
      <w:r>
        <w:rPr>
          <w:rFonts w:cstheme="minorHAnsi"/>
        </w:rPr>
        <w:t>p</w:t>
      </w:r>
      <w:r w:rsidRPr="00224910">
        <w:rPr>
          <w:rFonts w:cstheme="minorHAnsi"/>
        </w:rPr>
        <w:t xml:space="preserve">ediatrics </w:t>
      </w:r>
      <w:r>
        <w:rPr>
          <w:rFonts w:cstheme="minorHAnsi"/>
        </w:rPr>
        <w:t xml:space="preserve">and adjunct professor of epidemiology </w:t>
      </w:r>
      <w:r w:rsidRPr="00224910">
        <w:rPr>
          <w:rFonts w:cstheme="minorHAnsi"/>
        </w:rPr>
        <w:t xml:space="preserve">at the </w:t>
      </w:r>
      <w:r>
        <w:rPr>
          <w:rFonts w:cstheme="minorHAnsi"/>
        </w:rPr>
        <w:t>UW s</w:t>
      </w:r>
      <w:r w:rsidRPr="00224910">
        <w:rPr>
          <w:rFonts w:cstheme="minorHAnsi"/>
        </w:rPr>
        <w:t>chool</w:t>
      </w:r>
      <w:r>
        <w:rPr>
          <w:rFonts w:cstheme="minorHAnsi"/>
        </w:rPr>
        <w:t>s</w:t>
      </w:r>
      <w:r w:rsidRPr="00224910">
        <w:rPr>
          <w:rFonts w:cstheme="minorHAnsi"/>
        </w:rPr>
        <w:t xml:space="preserve"> of Medicine</w:t>
      </w:r>
      <w:r>
        <w:rPr>
          <w:rFonts w:cstheme="minorHAnsi"/>
        </w:rPr>
        <w:t xml:space="preserve"> and Public Health</w:t>
      </w:r>
      <w:r w:rsidRPr="00224910">
        <w:rPr>
          <w:rFonts w:cstheme="minorHAnsi"/>
        </w:rPr>
        <w:t>.</w:t>
      </w:r>
      <w:r>
        <w:rPr>
          <w:rFonts w:cstheme="minorHAnsi"/>
        </w:rPr>
        <w:t xml:space="preserve"> He also directs the Firearm Injury &amp; Policy Research Program.</w:t>
      </w:r>
    </w:p>
    <w:p w14:paraId="1DD1ED78" w14:textId="77777777" w:rsidR="00E52673" w:rsidRPr="00224910" w:rsidRDefault="00E52673" w:rsidP="00E52673">
      <w:pPr>
        <w:spacing w:after="0" w:line="240" w:lineRule="auto"/>
        <w:rPr>
          <w:rFonts w:cstheme="minorHAnsi"/>
        </w:rPr>
      </w:pPr>
    </w:p>
    <w:p w14:paraId="38678121" w14:textId="4B8C208F" w:rsidR="00334A7D" w:rsidRDefault="00E52673" w:rsidP="00A10561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program</w:t>
      </w:r>
      <w:r w:rsidRPr="00224910">
        <w:rPr>
          <w:rFonts w:cstheme="minorHAnsi"/>
        </w:rPr>
        <w:t xml:space="preserve"> </w:t>
      </w:r>
      <w:r>
        <w:rPr>
          <w:rFonts w:cstheme="minorHAnsi"/>
        </w:rPr>
        <w:t>created Washington’</w:t>
      </w:r>
      <w:r w:rsidRPr="00224910">
        <w:rPr>
          <w:rFonts w:cstheme="minorHAnsi"/>
        </w:rPr>
        <w:t xml:space="preserve">s </w:t>
      </w:r>
      <w:hyperlink r:id="rId7" w:history="1">
        <w:r w:rsidRPr="00224910">
          <w:rPr>
            <w:rStyle w:val="Hyperlink"/>
            <w:rFonts w:cstheme="minorHAnsi"/>
          </w:rPr>
          <w:t>Firearm Safe Storage Map</w:t>
        </w:r>
      </w:hyperlink>
      <w:r>
        <w:rPr>
          <w:rStyle w:val="Hyperlink"/>
          <w:rFonts w:cstheme="minorHAnsi"/>
        </w:rPr>
        <w:t>,</w:t>
      </w:r>
      <w:r w:rsidRPr="00224910">
        <w:rPr>
          <w:rFonts w:cstheme="minorHAnsi"/>
        </w:rPr>
        <w:t xml:space="preserve"> which helps people in crisis</w:t>
      </w:r>
      <w:r>
        <w:rPr>
          <w:rFonts w:cstheme="minorHAnsi"/>
        </w:rPr>
        <w:t xml:space="preserve"> to</w:t>
      </w:r>
      <w:r w:rsidRPr="00224910">
        <w:rPr>
          <w:rFonts w:cstheme="minorHAnsi"/>
        </w:rPr>
        <w:t xml:space="preserve"> identify </w:t>
      </w:r>
      <w:r>
        <w:rPr>
          <w:rFonts w:cstheme="minorHAnsi"/>
        </w:rPr>
        <w:t xml:space="preserve">the nearest </w:t>
      </w:r>
      <w:r w:rsidRPr="00224910">
        <w:rPr>
          <w:rFonts w:cstheme="minorHAnsi"/>
        </w:rPr>
        <w:t xml:space="preserve">options </w:t>
      </w:r>
      <w:r>
        <w:rPr>
          <w:rFonts w:cstheme="minorHAnsi"/>
        </w:rPr>
        <w:t>to temporarily</w:t>
      </w:r>
      <w:r w:rsidRPr="00224910">
        <w:rPr>
          <w:rFonts w:cstheme="minorHAnsi"/>
        </w:rPr>
        <w:t xml:space="preserve"> </w:t>
      </w:r>
      <w:r>
        <w:rPr>
          <w:rFonts w:cstheme="minorHAnsi"/>
        </w:rPr>
        <w:t>store firearms, immediately making their homes safer</w:t>
      </w:r>
      <w:r w:rsidRPr="0022491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0B091CF" w14:textId="77777777" w:rsidR="00A10561" w:rsidRPr="00224910" w:rsidRDefault="00A10561" w:rsidP="00A10561">
      <w:pPr>
        <w:spacing w:after="0" w:line="240" w:lineRule="auto"/>
        <w:rPr>
          <w:rFonts w:cstheme="minorHAnsi"/>
        </w:rPr>
      </w:pPr>
    </w:p>
    <w:p w14:paraId="1CBBEA41" w14:textId="179AFBC1" w:rsidR="00A10F4D" w:rsidRDefault="00334A7D" w:rsidP="00A10561">
      <w:pPr>
        <w:spacing w:after="0" w:line="240" w:lineRule="auto"/>
        <w:rPr>
          <w:rFonts w:cstheme="minorHAnsi"/>
        </w:rPr>
      </w:pPr>
      <w:r w:rsidRPr="00224910">
        <w:rPr>
          <w:rFonts w:cstheme="minorHAnsi"/>
        </w:rPr>
        <w:t>Extreme Risk Protection Orders (ERPOs)</w:t>
      </w:r>
      <w:r w:rsidR="00A10F4D">
        <w:rPr>
          <w:rFonts w:cstheme="minorHAnsi"/>
        </w:rPr>
        <w:t>, which state legislators approved in 2016,</w:t>
      </w:r>
      <w:r w:rsidRPr="00224910">
        <w:rPr>
          <w:rFonts w:cstheme="minorHAnsi"/>
        </w:rPr>
        <w:t xml:space="preserve"> allow families</w:t>
      </w:r>
      <w:r w:rsidR="00E73895">
        <w:rPr>
          <w:rFonts w:cstheme="minorHAnsi"/>
        </w:rPr>
        <w:t>, household members</w:t>
      </w:r>
      <w:r w:rsidRPr="00224910">
        <w:rPr>
          <w:rFonts w:cstheme="minorHAnsi"/>
        </w:rPr>
        <w:t xml:space="preserve"> </w:t>
      </w:r>
      <w:r w:rsidR="00E52673">
        <w:rPr>
          <w:rFonts w:cstheme="minorHAnsi"/>
        </w:rPr>
        <w:t>and law-</w:t>
      </w:r>
      <w:r w:rsidRPr="00224910">
        <w:rPr>
          <w:rFonts w:cstheme="minorHAnsi"/>
        </w:rPr>
        <w:t xml:space="preserve">enforcement </w:t>
      </w:r>
      <w:r w:rsidR="00E52673">
        <w:rPr>
          <w:rFonts w:cstheme="minorHAnsi"/>
        </w:rPr>
        <w:t xml:space="preserve">officials </w:t>
      </w:r>
      <w:r w:rsidRPr="00224910">
        <w:rPr>
          <w:rFonts w:cstheme="minorHAnsi"/>
        </w:rPr>
        <w:t xml:space="preserve">to petition a judge </w:t>
      </w:r>
      <w:r w:rsidR="00E52673">
        <w:rPr>
          <w:rFonts w:cstheme="minorHAnsi"/>
        </w:rPr>
        <w:t xml:space="preserve">for an order </w:t>
      </w:r>
      <w:r w:rsidRPr="00224910">
        <w:rPr>
          <w:rFonts w:cstheme="minorHAnsi"/>
        </w:rPr>
        <w:t>to restrict</w:t>
      </w:r>
      <w:r w:rsidR="004020C4" w:rsidRPr="00224910">
        <w:rPr>
          <w:rFonts w:cstheme="minorHAnsi"/>
        </w:rPr>
        <w:t xml:space="preserve"> </w:t>
      </w:r>
      <w:r w:rsidR="00E52673">
        <w:rPr>
          <w:rFonts w:cstheme="minorHAnsi"/>
        </w:rPr>
        <w:t xml:space="preserve">an </w:t>
      </w:r>
      <w:r w:rsidRPr="00224910">
        <w:rPr>
          <w:rFonts w:cstheme="minorHAnsi"/>
        </w:rPr>
        <w:t>individual</w:t>
      </w:r>
      <w:r w:rsidR="00E52673">
        <w:rPr>
          <w:rFonts w:cstheme="minorHAnsi"/>
        </w:rPr>
        <w:t>’s</w:t>
      </w:r>
      <w:r w:rsidRPr="00224910">
        <w:rPr>
          <w:rFonts w:cstheme="minorHAnsi"/>
        </w:rPr>
        <w:t xml:space="preserve"> possession and purchase of firearms</w:t>
      </w:r>
      <w:r w:rsidR="00A10F4D" w:rsidRPr="00A10F4D">
        <w:rPr>
          <w:rFonts w:cstheme="minorHAnsi"/>
        </w:rPr>
        <w:t xml:space="preserve"> when there is demonstrated evidence that the person poses a significant danger</w:t>
      </w:r>
      <w:r w:rsidR="0006398B">
        <w:rPr>
          <w:rFonts w:cstheme="minorHAnsi"/>
        </w:rPr>
        <w:t xml:space="preserve"> to themselves or others</w:t>
      </w:r>
      <w:r w:rsidRPr="00224910">
        <w:rPr>
          <w:rFonts w:cstheme="minorHAnsi"/>
        </w:rPr>
        <w:t>.</w:t>
      </w:r>
      <w:r w:rsidR="00E52673">
        <w:rPr>
          <w:rFonts w:cstheme="minorHAnsi"/>
        </w:rPr>
        <w:t xml:space="preserve"> </w:t>
      </w:r>
    </w:p>
    <w:p w14:paraId="291EC175" w14:textId="77777777" w:rsidR="00A10F4D" w:rsidRDefault="00A10F4D" w:rsidP="00A10561">
      <w:pPr>
        <w:spacing w:after="0" w:line="240" w:lineRule="auto"/>
        <w:rPr>
          <w:rFonts w:cstheme="minorHAnsi"/>
        </w:rPr>
      </w:pPr>
    </w:p>
    <w:p w14:paraId="20AD2557" w14:textId="4097025F" w:rsidR="00334A7D" w:rsidRDefault="00E52673" w:rsidP="00A10561">
      <w:pPr>
        <w:spacing w:after="0" w:line="240" w:lineRule="auto"/>
        <w:rPr>
          <w:rFonts w:cstheme="minorHAnsi"/>
        </w:rPr>
      </w:pPr>
      <w:bookmarkStart w:id="1" w:name="_Hlk75249056"/>
      <w:r>
        <w:rPr>
          <w:rFonts w:cstheme="minorHAnsi"/>
        </w:rPr>
        <w:t xml:space="preserve">A </w:t>
      </w:r>
      <w:r w:rsidR="00334A7D" w:rsidRPr="00224910">
        <w:rPr>
          <w:rFonts w:cstheme="minorHAnsi"/>
        </w:rPr>
        <w:t xml:space="preserve">Voluntary Waiver of Firearm Rights (Voluntary Do-Not-Sell) </w:t>
      </w:r>
      <w:r w:rsidR="004020C4" w:rsidRPr="00224910">
        <w:rPr>
          <w:rFonts w:cstheme="minorHAnsi"/>
        </w:rPr>
        <w:t xml:space="preserve">allows individuals to </w:t>
      </w:r>
      <w:r>
        <w:rPr>
          <w:rFonts w:cstheme="minorHAnsi"/>
        </w:rPr>
        <w:t>proactively</w:t>
      </w:r>
      <w:r w:rsidR="00996A66">
        <w:rPr>
          <w:rFonts w:cstheme="minorHAnsi"/>
        </w:rPr>
        <w:t xml:space="preserve"> and </w:t>
      </w:r>
      <w:r w:rsidR="00334A7D" w:rsidRPr="00224910">
        <w:rPr>
          <w:rFonts w:cstheme="minorHAnsi"/>
        </w:rPr>
        <w:t xml:space="preserve">confidentially restrict </w:t>
      </w:r>
      <w:r>
        <w:rPr>
          <w:rFonts w:cstheme="minorHAnsi"/>
        </w:rPr>
        <w:t xml:space="preserve">their own ability to purchase </w:t>
      </w:r>
      <w:r w:rsidR="00334A7D" w:rsidRPr="00224910">
        <w:rPr>
          <w:rFonts w:cstheme="minorHAnsi"/>
        </w:rPr>
        <w:t>firearm</w:t>
      </w:r>
      <w:r>
        <w:rPr>
          <w:rFonts w:cstheme="minorHAnsi"/>
        </w:rPr>
        <w:t>s</w:t>
      </w:r>
      <w:r w:rsidR="00996A66" w:rsidRPr="00996A66">
        <w:rPr>
          <w:rFonts w:cstheme="minorHAnsi"/>
        </w:rPr>
        <w:t xml:space="preserve"> </w:t>
      </w:r>
      <w:r w:rsidR="00996A66" w:rsidRPr="00224910">
        <w:rPr>
          <w:rFonts w:cstheme="minorHAnsi"/>
        </w:rPr>
        <w:t>immediate</w:t>
      </w:r>
      <w:r w:rsidR="00996A66">
        <w:rPr>
          <w:rFonts w:cstheme="minorHAnsi"/>
        </w:rPr>
        <w:t>ly</w:t>
      </w:r>
      <w:r w:rsidR="00334A7D" w:rsidRPr="00224910">
        <w:rPr>
          <w:rFonts w:cstheme="minorHAnsi"/>
        </w:rPr>
        <w:t>.</w:t>
      </w:r>
    </w:p>
    <w:bookmarkEnd w:id="1"/>
    <w:p w14:paraId="2F528F14" w14:textId="0D47B2B5" w:rsidR="004020C4" w:rsidRPr="00224910" w:rsidRDefault="004020C4" w:rsidP="00A10561">
      <w:pPr>
        <w:spacing w:after="0" w:line="240" w:lineRule="auto"/>
        <w:rPr>
          <w:rFonts w:cstheme="minorHAnsi"/>
        </w:rPr>
      </w:pPr>
    </w:p>
    <w:p w14:paraId="4714F3CC" w14:textId="5852C41D" w:rsidR="00A10F4D" w:rsidRDefault="00224910" w:rsidP="00A10561">
      <w:pPr>
        <w:spacing w:after="0" w:line="240" w:lineRule="auto"/>
        <w:rPr>
          <w:rFonts w:cstheme="minorHAnsi"/>
        </w:rPr>
      </w:pPr>
      <w:r w:rsidRPr="00224910">
        <w:rPr>
          <w:rFonts w:cstheme="minorHAnsi"/>
        </w:rPr>
        <w:t xml:space="preserve">The three </w:t>
      </w:r>
      <w:r w:rsidR="00E73895">
        <w:rPr>
          <w:rFonts w:cstheme="minorHAnsi"/>
        </w:rPr>
        <w:t>strategies</w:t>
      </w:r>
      <w:r w:rsidR="00E73895" w:rsidRPr="00224910">
        <w:rPr>
          <w:rFonts w:cstheme="minorHAnsi"/>
        </w:rPr>
        <w:t xml:space="preserve"> </w:t>
      </w:r>
      <w:r w:rsidR="00A10F4D">
        <w:rPr>
          <w:rFonts w:cstheme="minorHAnsi"/>
        </w:rPr>
        <w:t xml:space="preserve">can help reduce </w:t>
      </w:r>
      <w:r w:rsidRPr="00224910">
        <w:rPr>
          <w:rFonts w:cstheme="minorHAnsi"/>
        </w:rPr>
        <w:t>firearm-related deaths and injuries</w:t>
      </w:r>
      <w:r w:rsidR="00A10F4D">
        <w:rPr>
          <w:rFonts w:cstheme="minorHAnsi"/>
        </w:rPr>
        <w:t>, Rivara suggested</w:t>
      </w:r>
      <w:r w:rsidRPr="00224910">
        <w:rPr>
          <w:rFonts w:cstheme="minorHAnsi"/>
        </w:rPr>
        <w:t xml:space="preserve">. </w:t>
      </w:r>
    </w:p>
    <w:p w14:paraId="02566790" w14:textId="77777777" w:rsidR="00A10F4D" w:rsidRDefault="00A10F4D" w:rsidP="00A10561">
      <w:pPr>
        <w:spacing w:after="0" w:line="240" w:lineRule="auto"/>
        <w:rPr>
          <w:rFonts w:cstheme="minorHAnsi"/>
        </w:rPr>
      </w:pPr>
    </w:p>
    <w:p w14:paraId="677EA70F" w14:textId="7A3A658C" w:rsidR="004020C4" w:rsidRDefault="004020C4" w:rsidP="00A10561">
      <w:pPr>
        <w:spacing w:after="0" w:line="240" w:lineRule="auto"/>
        <w:rPr>
          <w:rFonts w:cstheme="minorHAnsi"/>
        </w:rPr>
      </w:pPr>
      <w:r w:rsidRPr="00224910">
        <w:rPr>
          <w:rFonts w:cstheme="minorHAnsi"/>
        </w:rPr>
        <w:t xml:space="preserve">Partners for this project include the </w:t>
      </w:r>
      <w:hyperlink r:id="rId8" w:history="1">
        <w:r w:rsidRPr="00A10F4D">
          <w:rPr>
            <w:rStyle w:val="Hyperlink"/>
            <w:rFonts w:cstheme="minorHAnsi"/>
          </w:rPr>
          <w:t>King County Regional Domestic Violence Firearms Enforcement Unit</w:t>
        </w:r>
      </w:hyperlink>
      <w:r w:rsidRPr="00224910">
        <w:rPr>
          <w:rFonts w:cstheme="minorHAnsi"/>
        </w:rPr>
        <w:t xml:space="preserve"> and </w:t>
      </w:r>
      <w:hyperlink r:id="rId9" w:history="1">
        <w:r w:rsidRPr="00A10F4D">
          <w:rPr>
            <w:rStyle w:val="Hyperlink"/>
            <w:rFonts w:cstheme="minorHAnsi"/>
          </w:rPr>
          <w:t>Forefront Suicide Prevention</w:t>
        </w:r>
      </w:hyperlink>
      <w:r w:rsidR="00A10F4D">
        <w:rPr>
          <w:rFonts w:cstheme="minorHAnsi"/>
        </w:rPr>
        <w:t>, a UW Center of Excellence</w:t>
      </w:r>
      <w:r w:rsidR="00224910" w:rsidRPr="00224910">
        <w:rPr>
          <w:rFonts w:cstheme="minorHAnsi"/>
        </w:rPr>
        <w:t>.</w:t>
      </w:r>
    </w:p>
    <w:p w14:paraId="1DB69C1F" w14:textId="77777777" w:rsidR="00A10561" w:rsidRPr="00224910" w:rsidRDefault="00A10561" w:rsidP="00A10561">
      <w:pPr>
        <w:spacing w:after="0" w:line="240" w:lineRule="auto"/>
        <w:rPr>
          <w:rFonts w:cstheme="minorHAnsi"/>
        </w:rPr>
      </w:pPr>
    </w:p>
    <w:p w14:paraId="603E9D38" w14:textId="0BA4A871" w:rsidR="004020C4" w:rsidRPr="00224910" w:rsidRDefault="004020C4" w:rsidP="00A10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 w:themeColor="text1"/>
          <w:highlight w:val="white"/>
        </w:rPr>
      </w:pPr>
      <w:r w:rsidRPr="00224910">
        <w:rPr>
          <w:rFonts w:cstheme="minorHAnsi"/>
        </w:rPr>
        <w:t xml:space="preserve">The </w:t>
      </w:r>
      <w:r w:rsidRPr="00224910">
        <w:rPr>
          <w:rFonts w:eastAsia="Calibri" w:cstheme="minorHAnsi"/>
          <w:color w:val="000000" w:themeColor="text1"/>
          <w:highlight w:val="white"/>
        </w:rPr>
        <w:t>Firearm Injury &amp; Policy Research Program is a nonpartisan organization.</w:t>
      </w:r>
    </w:p>
    <w:p w14:paraId="0973792F" w14:textId="77777777" w:rsidR="00D05166" w:rsidRPr="00224910" w:rsidRDefault="00D05166" w:rsidP="00A10561">
      <w:pPr>
        <w:spacing w:after="0" w:line="240" w:lineRule="auto"/>
        <w:rPr>
          <w:rFonts w:cstheme="minorHAnsi"/>
        </w:rPr>
      </w:pPr>
    </w:p>
    <w:sectPr w:rsidR="00D05166" w:rsidRPr="00224910" w:rsidSect="0022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69D9"/>
    <w:multiLevelType w:val="multilevel"/>
    <w:tmpl w:val="09BE3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707FE"/>
    <w:multiLevelType w:val="multilevel"/>
    <w:tmpl w:val="BAEE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A259D"/>
    <w:multiLevelType w:val="hybridMultilevel"/>
    <w:tmpl w:val="807E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95D6B"/>
    <w:multiLevelType w:val="hybridMultilevel"/>
    <w:tmpl w:val="0E4603BE"/>
    <w:lvl w:ilvl="0" w:tplc="67220E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44AEC"/>
    <w:multiLevelType w:val="hybridMultilevel"/>
    <w:tmpl w:val="15EA1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26"/>
    <w:rsid w:val="00061626"/>
    <w:rsid w:val="0006398B"/>
    <w:rsid w:val="00224910"/>
    <w:rsid w:val="002F61DC"/>
    <w:rsid w:val="00334A7D"/>
    <w:rsid w:val="004020C4"/>
    <w:rsid w:val="005F7A2D"/>
    <w:rsid w:val="008C30F3"/>
    <w:rsid w:val="00996A66"/>
    <w:rsid w:val="009A0E8C"/>
    <w:rsid w:val="00A10561"/>
    <w:rsid w:val="00A10F4D"/>
    <w:rsid w:val="00AD69D4"/>
    <w:rsid w:val="00CA7751"/>
    <w:rsid w:val="00D05166"/>
    <w:rsid w:val="00D363C4"/>
    <w:rsid w:val="00D932AB"/>
    <w:rsid w:val="00DD7C0B"/>
    <w:rsid w:val="00E52673"/>
    <w:rsid w:val="00E7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32D0"/>
  <w15:docId w15:val="{EF62828F-AA72-7749-B226-E296CAEF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4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34A7D"/>
    <w:rPr>
      <w:b/>
      <w:bCs/>
    </w:rPr>
  </w:style>
  <w:style w:type="character" w:customStyle="1" w:styleId="jsgrdq">
    <w:name w:val="jsgrdq"/>
    <w:basedOn w:val="DefaultParagraphFont"/>
    <w:rsid w:val="00334A7D"/>
  </w:style>
  <w:style w:type="paragraph" w:styleId="ListParagraph">
    <w:name w:val="List Paragraph"/>
    <w:basedOn w:val="Normal"/>
    <w:uiPriority w:val="34"/>
    <w:qFormat/>
    <w:rsid w:val="00334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8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9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3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89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56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05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county.gov/depts/prosecutor/ellies-place/rdvfeu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prc.org/firearm-storage-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prc.org/3interventionstoolki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ghanson@uw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heforefro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 de Leon</dc:creator>
  <cp:lastModifiedBy>Alexandra D de Leon</cp:lastModifiedBy>
  <cp:revision>5</cp:revision>
  <dcterms:created xsi:type="dcterms:W3CDTF">2021-06-21T16:48:00Z</dcterms:created>
  <dcterms:modified xsi:type="dcterms:W3CDTF">2021-06-23T14:20:00Z</dcterms:modified>
</cp:coreProperties>
</file>